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466"/>
      </w:tblGrid>
      <w:tr w:rsidR="00820374" w:rsidRPr="003F79C4" w14:paraId="7D4B0334" w14:textId="77777777" w:rsidTr="00D8298F">
        <w:trPr>
          <w:trHeight w:val="591"/>
        </w:trPr>
        <w:tc>
          <w:tcPr>
            <w:tcW w:w="5000" w:type="pct"/>
          </w:tcPr>
          <w:p w14:paraId="64D1EF59" w14:textId="77777777" w:rsidR="00820374" w:rsidRDefault="000F39C6" w:rsidP="008C422B">
            <w:pPr>
              <w:spacing w:before="120" w:after="120"/>
              <w:rPr>
                <w:rFonts w:ascii="Arial" w:eastAsia="Times New Roman" w:hAnsi="Arial" w:cs="Calibri"/>
                <w:b/>
                <w:sz w:val="22"/>
                <w:szCs w:val="22"/>
              </w:rPr>
            </w:pPr>
            <w:r>
              <w:rPr>
                <w:rFonts w:ascii="Arial" w:eastAsia="Times New Roman" w:hAnsi="Arial" w:cs="Calibri"/>
                <w:b/>
                <w:sz w:val="22"/>
                <w:szCs w:val="22"/>
              </w:rPr>
              <w:t>Statement of Commitment to Child Safety</w:t>
            </w:r>
          </w:p>
          <w:p w14:paraId="33E6F760" w14:textId="2FF47420" w:rsidR="0062716C" w:rsidRDefault="00013334" w:rsidP="00013334">
            <w:pPr>
              <w:spacing w:before="100" w:beforeAutospacing="1" w:after="100" w:afterAutospacing="1"/>
              <w:rPr>
                <w:rFonts w:eastAsia="Times New Roman" w:cstheme="minorHAnsi"/>
                <w:bCs/>
                <w:sz w:val="22"/>
                <w:szCs w:val="22"/>
              </w:rPr>
            </w:pPr>
            <w:r w:rsidRPr="00013334">
              <w:rPr>
                <w:rFonts w:eastAsia="Times New Roman" w:cstheme="minorHAnsi"/>
                <w:bCs/>
                <w:sz w:val="22"/>
                <w:szCs w:val="22"/>
              </w:rPr>
              <w:t>Hester Hornbrook Academy (Hester Hornbrook) is committed to the safety and empowerment of</w:t>
            </w:r>
            <w:r w:rsidR="00B27BC9">
              <w:rPr>
                <w:rFonts w:eastAsia="Times New Roman" w:cstheme="minorHAnsi"/>
                <w:bCs/>
                <w:sz w:val="22"/>
                <w:szCs w:val="22"/>
              </w:rPr>
              <w:br/>
            </w:r>
            <w:r w:rsidRPr="00013334">
              <w:rPr>
                <w:rFonts w:eastAsia="Times New Roman" w:cstheme="minorHAnsi"/>
                <w:bCs/>
                <w:sz w:val="22"/>
                <w:szCs w:val="22"/>
              </w:rPr>
              <w:t>all children and young people. As a Child Safe school, we value every child and young person and</w:t>
            </w:r>
            <w:r w:rsidR="00B27BC9">
              <w:rPr>
                <w:rFonts w:eastAsia="Times New Roman" w:cstheme="minorHAnsi"/>
                <w:bCs/>
                <w:sz w:val="22"/>
                <w:szCs w:val="22"/>
              </w:rPr>
              <w:br/>
            </w:r>
            <w:r w:rsidRPr="00013334">
              <w:rPr>
                <w:rFonts w:eastAsia="Times New Roman" w:cstheme="minorHAnsi"/>
                <w:bCs/>
                <w:sz w:val="22"/>
                <w:szCs w:val="22"/>
              </w:rPr>
              <w:t>every decision we make is governed by our belief in their fundamental right to be protected from</w:t>
            </w:r>
            <w:r w:rsidR="00B27BC9">
              <w:rPr>
                <w:rFonts w:eastAsia="Times New Roman" w:cstheme="minorHAnsi"/>
                <w:bCs/>
                <w:sz w:val="22"/>
                <w:szCs w:val="22"/>
              </w:rPr>
              <w:br/>
            </w:r>
            <w:r w:rsidRPr="00013334">
              <w:rPr>
                <w:rFonts w:eastAsia="Times New Roman" w:cstheme="minorHAnsi"/>
                <w:bCs/>
                <w:sz w:val="22"/>
                <w:szCs w:val="22"/>
              </w:rPr>
              <w:t>all forms of harm</w:t>
            </w:r>
            <w:r w:rsidR="00E20203">
              <w:rPr>
                <w:rFonts w:eastAsia="Times New Roman" w:cstheme="minorHAnsi"/>
                <w:bCs/>
                <w:sz w:val="22"/>
                <w:szCs w:val="22"/>
              </w:rPr>
              <w:t xml:space="preserve">. Child safety is always the highest </w:t>
            </w:r>
            <w:r w:rsidR="00056B21">
              <w:rPr>
                <w:rFonts w:eastAsia="Times New Roman" w:cstheme="minorHAnsi"/>
                <w:bCs/>
                <w:sz w:val="22"/>
                <w:szCs w:val="22"/>
              </w:rPr>
              <w:t>priority,</w:t>
            </w:r>
            <w:r w:rsidR="00E20203">
              <w:rPr>
                <w:rFonts w:eastAsia="Times New Roman" w:cstheme="minorHAnsi"/>
                <w:bCs/>
                <w:sz w:val="22"/>
                <w:szCs w:val="22"/>
              </w:rPr>
              <w:t xml:space="preserve"> and all compl</w:t>
            </w:r>
            <w:r w:rsidR="009056EF">
              <w:rPr>
                <w:rFonts w:eastAsia="Times New Roman" w:cstheme="minorHAnsi"/>
                <w:bCs/>
                <w:sz w:val="22"/>
                <w:szCs w:val="22"/>
              </w:rPr>
              <w:t>aints are managed in line with Child Safe Standards.</w:t>
            </w:r>
          </w:p>
          <w:p w14:paraId="3F2FAB26" w14:textId="17E6B430" w:rsidR="00013334" w:rsidRPr="00BC1E61" w:rsidRDefault="007E633C" w:rsidP="003621C3">
            <w:pPr>
              <w:spacing w:before="100" w:beforeAutospacing="1" w:after="100" w:afterAutospacing="1"/>
              <w:rPr>
                <w:rFonts w:eastAsia="Times New Roman" w:cstheme="minorHAnsi"/>
                <w:b/>
                <w:i/>
                <w:iCs/>
                <w:sz w:val="22"/>
                <w:szCs w:val="22"/>
              </w:rPr>
            </w:pPr>
            <w:r w:rsidRPr="00BC1E61">
              <w:rPr>
                <w:rFonts w:eastAsia="Times New Roman" w:cstheme="minorHAnsi"/>
                <w:b/>
                <w:i/>
                <w:iCs/>
                <w:sz w:val="22"/>
                <w:szCs w:val="22"/>
              </w:rPr>
              <w:t>H</w:t>
            </w:r>
            <w:r w:rsidR="00BC1E61" w:rsidRPr="00BC1E61">
              <w:rPr>
                <w:rFonts w:eastAsia="Times New Roman" w:cstheme="minorHAnsi"/>
                <w:b/>
                <w:i/>
                <w:iCs/>
                <w:sz w:val="22"/>
                <w:szCs w:val="22"/>
              </w:rPr>
              <w:t xml:space="preserve">ester Hornbrook Academy </w:t>
            </w:r>
            <w:r w:rsidRPr="00BC1E61">
              <w:rPr>
                <w:rFonts w:eastAsia="Times New Roman" w:cstheme="minorHAnsi"/>
                <w:b/>
                <w:i/>
                <w:iCs/>
                <w:sz w:val="22"/>
                <w:szCs w:val="22"/>
              </w:rPr>
              <w:t xml:space="preserve">Child Safety </w:t>
            </w:r>
            <w:r w:rsidR="00BC1E61" w:rsidRPr="00BC1E61">
              <w:rPr>
                <w:rFonts w:eastAsia="Times New Roman" w:cstheme="minorHAnsi"/>
                <w:b/>
                <w:i/>
                <w:iCs/>
                <w:sz w:val="22"/>
                <w:szCs w:val="22"/>
              </w:rPr>
              <w:t>S</w:t>
            </w:r>
            <w:r w:rsidRPr="00BC1E61">
              <w:rPr>
                <w:rFonts w:eastAsia="Times New Roman" w:cstheme="minorHAnsi"/>
                <w:b/>
                <w:i/>
                <w:iCs/>
                <w:sz w:val="22"/>
                <w:szCs w:val="22"/>
              </w:rPr>
              <w:t>tatemen</w:t>
            </w:r>
            <w:r w:rsidR="00BC1E61" w:rsidRPr="00BC1E61">
              <w:rPr>
                <w:rFonts w:eastAsia="Times New Roman" w:cstheme="minorHAnsi"/>
                <w:b/>
                <w:i/>
                <w:iCs/>
                <w:sz w:val="22"/>
                <w:szCs w:val="22"/>
              </w:rPr>
              <w:t>t</w:t>
            </w:r>
          </w:p>
          <w:p w14:paraId="6BEA95F2" w14:textId="07B9A0BB" w:rsidR="003621C3" w:rsidRPr="003621C3" w:rsidRDefault="003621C3" w:rsidP="003621C3">
            <w:pPr>
              <w:spacing w:before="100" w:beforeAutospacing="1" w:after="100" w:afterAutospacing="1"/>
              <w:rPr>
                <w:rFonts w:eastAsia="Times New Roman" w:cstheme="minorHAnsi"/>
                <w:bCs/>
                <w:sz w:val="22"/>
                <w:szCs w:val="22"/>
              </w:rPr>
            </w:pPr>
            <w:r w:rsidRPr="003621C3">
              <w:rPr>
                <w:rFonts w:eastAsia="Times New Roman" w:cstheme="minorHAnsi"/>
                <w:bCs/>
                <w:sz w:val="22"/>
                <w:szCs w:val="22"/>
              </w:rPr>
              <w:t>Hester Hornbrook Academy (Hester Hornbrook) is committed to the safety and empowerment of</w:t>
            </w:r>
            <w:r>
              <w:rPr>
                <w:rFonts w:eastAsia="Times New Roman" w:cstheme="minorHAnsi"/>
                <w:bCs/>
                <w:sz w:val="22"/>
                <w:szCs w:val="22"/>
              </w:rPr>
              <w:t xml:space="preserve"> </w:t>
            </w:r>
            <w:r w:rsidRPr="003621C3">
              <w:rPr>
                <w:rFonts w:eastAsia="Times New Roman" w:cstheme="minorHAnsi"/>
                <w:bCs/>
                <w:sz w:val="22"/>
                <w:szCs w:val="22"/>
              </w:rPr>
              <w:t>all children and young people. As a Child Safe school, we value every child and young person and</w:t>
            </w:r>
            <w:r>
              <w:rPr>
                <w:rFonts w:eastAsia="Times New Roman" w:cstheme="minorHAnsi"/>
                <w:bCs/>
                <w:sz w:val="22"/>
                <w:szCs w:val="22"/>
              </w:rPr>
              <w:t xml:space="preserve"> </w:t>
            </w:r>
            <w:r w:rsidRPr="003621C3">
              <w:rPr>
                <w:rFonts w:eastAsia="Times New Roman" w:cstheme="minorHAnsi"/>
                <w:bCs/>
                <w:sz w:val="22"/>
                <w:szCs w:val="22"/>
              </w:rPr>
              <w:t>every decision we make is governed by our belief in their fundamental right to be protected from</w:t>
            </w:r>
            <w:r>
              <w:rPr>
                <w:rFonts w:eastAsia="Times New Roman" w:cstheme="minorHAnsi"/>
                <w:bCs/>
                <w:sz w:val="22"/>
                <w:szCs w:val="22"/>
              </w:rPr>
              <w:t xml:space="preserve"> </w:t>
            </w:r>
            <w:r w:rsidRPr="003621C3">
              <w:rPr>
                <w:rFonts w:eastAsia="Times New Roman" w:cstheme="minorHAnsi"/>
                <w:bCs/>
                <w:sz w:val="22"/>
                <w:szCs w:val="22"/>
              </w:rPr>
              <w:t>all forms of harm.</w:t>
            </w:r>
          </w:p>
          <w:p w14:paraId="43AF3D1D" w14:textId="1728F68D" w:rsidR="003621C3" w:rsidRPr="003621C3" w:rsidRDefault="003621C3" w:rsidP="003621C3">
            <w:pPr>
              <w:spacing w:before="100" w:beforeAutospacing="1" w:after="100" w:afterAutospacing="1"/>
              <w:rPr>
                <w:rFonts w:eastAsia="Times New Roman" w:cstheme="minorHAnsi"/>
                <w:bCs/>
                <w:sz w:val="22"/>
                <w:szCs w:val="22"/>
              </w:rPr>
            </w:pPr>
            <w:r w:rsidRPr="003621C3">
              <w:rPr>
                <w:rFonts w:eastAsia="Times New Roman" w:cstheme="minorHAnsi"/>
                <w:bCs/>
                <w:sz w:val="22"/>
                <w:szCs w:val="22"/>
              </w:rPr>
              <w:t>We believe all children and young people should be supported to express their views and have</w:t>
            </w:r>
            <w:r>
              <w:rPr>
                <w:rFonts w:eastAsia="Times New Roman" w:cstheme="minorHAnsi"/>
                <w:bCs/>
                <w:sz w:val="22"/>
                <w:szCs w:val="22"/>
              </w:rPr>
              <w:t xml:space="preserve"> </w:t>
            </w:r>
            <w:r w:rsidRPr="003621C3">
              <w:rPr>
                <w:rFonts w:eastAsia="Times New Roman" w:cstheme="minorHAnsi"/>
                <w:bCs/>
                <w:sz w:val="22"/>
                <w:szCs w:val="22"/>
              </w:rPr>
              <w:t>their views taken seriously. We commit to providing children and young people with opportunities</w:t>
            </w:r>
            <w:r>
              <w:rPr>
                <w:rFonts w:eastAsia="Times New Roman" w:cstheme="minorHAnsi"/>
                <w:bCs/>
                <w:sz w:val="22"/>
                <w:szCs w:val="22"/>
              </w:rPr>
              <w:t xml:space="preserve"> </w:t>
            </w:r>
            <w:r w:rsidRPr="003621C3">
              <w:rPr>
                <w:rFonts w:eastAsia="Times New Roman" w:cstheme="minorHAnsi"/>
                <w:bCs/>
                <w:sz w:val="22"/>
                <w:szCs w:val="22"/>
              </w:rPr>
              <w:t>to actively participate in decisions that affect their lives, and we support them to do so.</w:t>
            </w:r>
          </w:p>
          <w:p w14:paraId="4ACF8E2C" w14:textId="5D4440D3" w:rsidR="003621C3" w:rsidRPr="003621C3" w:rsidRDefault="003621C3" w:rsidP="003621C3">
            <w:pPr>
              <w:spacing w:before="100" w:beforeAutospacing="1" w:after="100" w:afterAutospacing="1"/>
              <w:rPr>
                <w:rFonts w:eastAsia="Times New Roman" w:cstheme="minorHAnsi"/>
                <w:bCs/>
                <w:sz w:val="22"/>
                <w:szCs w:val="22"/>
              </w:rPr>
            </w:pPr>
            <w:r w:rsidRPr="003621C3">
              <w:rPr>
                <w:rFonts w:eastAsia="Times New Roman" w:cstheme="minorHAnsi"/>
                <w:bCs/>
                <w:sz w:val="22"/>
                <w:szCs w:val="22"/>
              </w:rPr>
              <w:t>Hester Hornbrook promotes cultural safety for Aboriginal and Torres Strait Islander children and</w:t>
            </w:r>
            <w:r>
              <w:rPr>
                <w:rFonts w:eastAsia="Times New Roman" w:cstheme="minorHAnsi"/>
                <w:bCs/>
                <w:sz w:val="22"/>
                <w:szCs w:val="22"/>
              </w:rPr>
              <w:t xml:space="preserve"> </w:t>
            </w:r>
            <w:r w:rsidRPr="003621C3">
              <w:rPr>
                <w:rFonts w:eastAsia="Times New Roman" w:cstheme="minorHAnsi"/>
                <w:bCs/>
                <w:sz w:val="22"/>
                <w:szCs w:val="22"/>
              </w:rPr>
              <w:t>young people and for those from culturally and/or linguistically diverse backgrounds. Hester</w:t>
            </w:r>
            <w:r>
              <w:rPr>
                <w:rFonts w:eastAsia="Times New Roman" w:cstheme="minorHAnsi"/>
                <w:bCs/>
                <w:sz w:val="22"/>
                <w:szCs w:val="22"/>
              </w:rPr>
              <w:t xml:space="preserve"> </w:t>
            </w:r>
            <w:r w:rsidRPr="003621C3">
              <w:rPr>
                <w:rFonts w:eastAsia="Times New Roman" w:cstheme="minorHAnsi"/>
                <w:bCs/>
                <w:sz w:val="22"/>
                <w:szCs w:val="22"/>
              </w:rPr>
              <w:t xml:space="preserve">Hornbrook provides </w:t>
            </w:r>
            <w:proofErr w:type="gramStart"/>
            <w:r w:rsidRPr="003621C3">
              <w:rPr>
                <w:rFonts w:eastAsia="Times New Roman" w:cstheme="minorHAnsi"/>
                <w:bCs/>
                <w:sz w:val="22"/>
                <w:szCs w:val="22"/>
              </w:rPr>
              <w:t>all of</w:t>
            </w:r>
            <w:proofErr w:type="gramEnd"/>
            <w:r w:rsidRPr="003621C3">
              <w:rPr>
                <w:rFonts w:eastAsia="Times New Roman" w:cstheme="minorHAnsi"/>
                <w:bCs/>
                <w:sz w:val="22"/>
                <w:szCs w:val="22"/>
              </w:rPr>
              <w:t xml:space="preserve"> the children and young people we support with the opportunity to</w:t>
            </w:r>
            <w:r>
              <w:rPr>
                <w:rFonts w:eastAsia="Times New Roman" w:cstheme="minorHAnsi"/>
                <w:bCs/>
                <w:sz w:val="22"/>
                <w:szCs w:val="22"/>
              </w:rPr>
              <w:t xml:space="preserve"> </w:t>
            </w:r>
            <w:r w:rsidRPr="003621C3">
              <w:rPr>
                <w:rFonts w:eastAsia="Times New Roman" w:cstheme="minorHAnsi"/>
                <w:bCs/>
                <w:sz w:val="22"/>
                <w:szCs w:val="22"/>
              </w:rPr>
              <w:t>connect with their culture and strengthen their sense of belonging and identity.</w:t>
            </w:r>
          </w:p>
          <w:p w14:paraId="199A7E0A" w14:textId="1BEA05CF" w:rsidR="003621C3" w:rsidRPr="003621C3" w:rsidRDefault="003621C3" w:rsidP="003621C3">
            <w:pPr>
              <w:spacing w:before="100" w:beforeAutospacing="1" w:after="100" w:afterAutospacing="1"/>
              <w:rPr>
                <w:rFonts w:eastAsia="Times New Roman" w:cstheme="minorHAnsi"/>
                <w:bCs/>
                <w:sz w:val="22"/>
                <w:szCs w:val="22"/>
              </w:rPr>
            </w:pPr>
            <w:r w:rsidRPr="003621C3">
              <w:rPr>
                <w:rFonts w:eastAsia="Times New Roman" w:cstheme="minorHAnsi"/>
                <w:bCs/>
                <w:sz w:val="22"/>
                <w:szCs w:val="22"/>
              </w:rPr>
              <w:t>We support the rights of children and families living with disability and commit to providing</w:t>
            </w:r>
            <w:r>
              <w:rPr>
                <w:rFonts w:eastAsia="Times New Roman" w:cstheme="minorHAnsi"/>
                <w:bCs/>
                <w:sz w:val="22"/>
                <w:szCs w:val="22"/>
              </w:rPr>
              <w:t xml:space="preserve"> </w:t>
            </w:r>
            <w:r w:rsidRPr="003621C3">
              <w:rPr>
                <w:rFonts w:eastAsia="Times New Roman" w:cstheme="minorHAnsi"/>
                <w:bCs/>
                <w:sz w:val="22"/>
                <w:szCs w:val="22"/>
              </w:rPr>
              <w:t>opportunities for children with a disability to safely participate in their community. We commit to</w:t>
            </w:r>
            <w:r>
              <w:rPr>
                <w:rFonts w:eastAsia="Times New Roman" w:cstheme="minorHAnsi"/>
                <w:bCs/>
                <w:sz w:val="22"/>
                <w:szCs w:val="22"/>
              </w:rPr>
              <w:t xml:space="preserve"> </w:t>
            </w:r>
            <w:r w:rsidRPr="003621C3">
              <w:rPr>
                <w:rFonts w:eastAsia="Times New Roman" w:cstheme="minorHAnsi"/>
                <w:bCs/>
                <w:sz w:val="22"/>
                <w:szCs w:val="22"/>
              </w:rPr>
              <w:t>developing LGBTIQA+ inclusive practices across all our services and creating welcoming and</w:t>
            </w:r>
            <w:r>
              <w:rPr>
                <w:rFonts w:eastAsia="Times New Roman" w:cstheme="minorHAnsi"/>
                <w:bCs/>
                <w:sz w:val="22"/>
                <w:szCs w:val="22"/>
              </w:rPr>
              <w:t xml:space="preserve"> </w:t>
            </w:r>
            <w:r w:rsidRPr="003621C3">
              <w:rPr>
                <w:rFonts w:eastAsia="Times New Roman" w:cstheme="minorHAnsi"/>
                <w:bCs/>
                <w:sz w:val="22"/>
                <w:szCs w:val="22"/>
              </w:rPr>
              <w:t>inclusive environments for children, young people and their families.</w:t>
            </w:r>
          </w:p>
          <w:p w14:paraId="3A7CA689" w14:textId="77777777" w:rsidR="003621C3" w:rsidRPr="003621C3" w:rsidRDefault="003621C3" w:rsidP="003621C3">
            <w:pPr>
              <w:spacing w:before="100" w:beforeAutospacing="1" w:after="100" w:afterAutospacing="1"/>
              <w:rPr>
                <w:rFonts w:eastAsia="Times New Roman" w:cstheme="minorHAnsi"/>
                <w:bCs/>
                <w:sz w:val="22"/>
                <w:szCs w:val="22"/>
              </w:rPr>
            </w:pPr>
            <w:r w:rsidRPr="003621C3">
              <w:rPr>
                <w:rFonts w:eastAsia="Times New Roman" w:cstheme="minorHAnsi"/>
                <w:bCs/>
                <w:sz w:val="22"/>
                <w:szCs w:val="22"/>
              </w:rPr>
              <w:t>Hester Hornbrook supports the rights and safety of children, young people who are unable to live at home including those in kinship care.</w:t>
            </w:r>
          </w:p>
          <w:p w14:paraId="5B0DB753" w14:textId="77777777" w:rsidR="003621C3" w:rsidRPr="003621C3" w:rsidRDefault="003621C3" w:rsidP="003621C3">
            <w:pPr>
              <w:spacing w:before="100" w:beforeAutospacing="1" w:after="100" w:afterAutospacing="1"/>
              <w:rPr>
                <w:rFonts w:eastAsia="Times New Roman" w:cstheme="minorHAnsi"/>
                <w:bCs/>
                <w:sz w:val="22"/>
                <w:szCs w:val="22"/>
              </w:rPr>
            </w:pPr>
            <w:r w:rsidRPr="003621C3">
              <w:rPr>
                <w:rFonts w:eastAsia="Times New Roman" w:cstheme="minorHAnsi"/>
                <w:bCs/>
                <w:sz w:val="22"/>
                <w:szCs w:val="22"/>
              </w:rPr>
              <w:t>Inappropriate or harmful behaviour targeting students based on these or other characteristics, such as racism or homophobia, are not tolerated at our school, and any instances identified will be addressed with appropriate consequences. </w:t>
            </w:r>
          </w:p>
          <w:p w14:paraId="383ED806" w14:textId="77777777" w:rsidR="003621C3" w:rsidRPr="003621C3" w:rsidRDefault="003621C3" w:rsidP="003621C3">
            <w:pPr>
              <w:spacing w:before="100" w:beforeAutospacing="1" w:after="100" w:afterAutospacing="1"/>
              <w:rPr>
                <w:rFonts w:eastAsia="Times New Roman" w:cstheme="minorHAnsi"/>
                <w:bCs/>
                <w:sz w:val="22"/>
                <w:szCs w:val="22"/>
              </w:rPr>
            </w:pPr>
            <w:r w:rsidRPr="003621C3">
              <w:rPr>
                <w:rFonts w:eastAsia="Times New Roman" w:cstheme="minorHAnsi"/>
                <w:bCs/>
                <w:sz w:val="22"/>
                <w:szCs w:val="22"/>
              </w:rPr>
              <w:t>Hester Hornbrook complies with the National Child Safe Principles and the Victorian Child Safe Standards. The standards are a minimum set of requirements for schools providing services to children and young people in Victoria. They ensure the safety of children and young people is promoted, child abuse is prevented, and allegations of child abuse are properly responded to. </w:t>
            </w:r>
          </w:p>
          <w:p w14:paraId="5DF23518" w14:textId="77777777" w:rsidR="003621C3" w:rsidRPr="003621C3" w:rsidRDefault="003621C3" w:rsidP="003621C3">
            <w:pPr>
              <w:spacing w:before="100" w:beforeAutospacing="1" w:after="100" w:afterAutospacing="1"/>
              <w:rPr>
                <w:rFonts w:eastAsia="Times New Roman" w:cstheme="minorHAnsi"/>
                <w:bCs/>
                <w:sz w:val="22"/>
                <w:szCs w:val="22"/>
              </w:rPr>
            </w:pPr>
            <w:r w:rsidRPr="003621C3">
              <w:rPr>
                <w:rFonts w:eastAsia="Times New Roman" w:cstheme="minorHAnsi"/>
                <w:bCs/>
                <w:sz w:val="22"/>
                <w:szCs w:val="22"/>
              </w:rPr>
              <w:t>Hester Hornbrook is committed to and support children’s rights, which are the special human rights protections that children have due to their vulnerability to exploitation and abuse. Under the Convention of the Rights of the Child, which has been ratified by Australia, all children in Australia have the right to: </w:t>
            </w:r>
          </w:p>
          <w:p w14:paraId="2FEBCE89" w14:textId="37141036" w:rsidR="003621C3" w:rsidRPr="003621C3" w:rsidRDefault="003621C3" w:rsidP="003621C3">
            <w:pPr>
              <w:pStyle w:val="ListParagraph"/>
              <w:numPr>
                <w:ilvl w:val="0"/>
                <w:numId w:val="14"/>
              </w:numPr>
              <w:spacing w:before="100" w:beforeAutospacing="1" w:after="100" w:afterAutospacing="1"/>
              <w:rPr>
                <w:rFonts w:ascii="Calibri" w:hAnsi="Calibri" w:cs="Calibri"/>
                <w:bCs/>
                <w:sz w:val="22"/>
                <w:szCs w:val="22"/>
              </w:rPr>
            </w:pPr>
            <w:r w:rsidRPr="003621C3">
              <w:rPr>
                <w:rFonts w:ascii="Calibri" w:hAnsi="Calibri" w:cs="Calibri"/>
                <w:bCs/>
                <w:sz w:val="22"/>
                <w:szCs w:val="22"/>
              </w:rPr>
              <w:t>Be treated fairly no matter what </w:t>
            </w:r>
          </w:p>
          <w:p w14:paraId="045F1811" w14:textId="032B919D" w:rsidR="003621C3" w:rsidRPr="003621C3" w:rsidRDefault="003621C3" w:rsidP="003621C3">
            <w:pPr>
              <w:pStyle w:val="ListParagraph"/>
              <w:numPr>
                <w:ilvl w:val="0"/>
                <w:numId w:val="14"/>
              </w:numPr>
              <w:spacing w:before="100" w:beforeAutospacing="1" w:after="100" w:afterAutospacing="1"/>
              <w:rPr>
                <w:rFonts w:ascii="Calibri" w:hAnsi="Calibri" w:cs="Calibri"/>
                <w:bCs/>
                <w:sz w:val="22"/>
                <w:szCs w:val="22"/>
              </w:rPr>
            </w:pPr>
            <w:r w:rsidRPr="003621C3">
              <w:rPr>
                <w:rFonts w:ascii="Calibri" w:hAnsi="Calibri" w:cs="Calibri"/>
                <w:bCs/>
                <w:sz w:val="22"/>
                <w:szCs w:val="22"/>
              </w:rPr>
              <w:t>Have a say about decisions affecting them </w:t>
            </w:r>
          </w:p>
          <w:p w14:paraId="4F2B03CA" w14:textId="3317F037" w:rsidR="003621C3" w:rsidRPr="003621C3" w:rsidRDefault="003621C3" w:rsidP="003621C3">
            <w:pPr>
              <w:pStyle w:val="ListParagraph"/>
              <w:numPr>
                <w:ilvl w:val="0"/>
                <w:numId w:val="14"/>
              </w:numPr>
              <w:spacing w:before="100" w:beforeAutospacing="1" w:after="100" w:afterAutospacing="1"/>
              <w:rPr>
                <w:rFonts w:ascii="Calibri" w:hAnsi="Calibri" w:cs="Calibri"/>
                <w:bCs/>
                <w:sz w:val="22"/>
                <w:szCs w:val="22"/>
              </w:rPr>
            </w:pPr>
            <w:r w:rsidRPr="003621C3">
              <w:rPr>
                <w:rFonts w:ascii="Calibri" w:hAnsi="Calibri" w:cs="Calibri"/>
                <w:bCs/>
                <w:sz w:val="22"/>
                <w:szCs w:val="22"/>
              </w:rPr>
              <w:lastRenderedPageBreak/>
              <w:t>Live and grow up healthy </w:t>
            </w:r>
          </w:p>
          <w:p w14:paraId="403D3E64" w14:textId="3FA9E861" w:rsidR="003621C3" w:rsidRPr="003621C3" w:rsidRDefault="003621C3" w:rsidP="003621C3">
            <w:pPr>
              <w:pStyle w:val="ListParagraph"/>
              <w:numPr>
                <w:ilvl w:val="0"/>
                <w:numId w:val="14"/>
              </w:numPr>
              <w:spacing w:before="100" w:beforeAutospacing="1" w:after="100" w:afterAutospacing="1"/>
              <w:rPr>
                <w:rFonts w:ascii="Calibri" w:hAnsi="Calibri" w:cs="Calibri"/>
                <w:bCs/>
                <w:sz w:val="22"/>
                <w:szCs w:val="22"/>
              </w:rPr>
            </w:pPr>
            <w:r w:rsidRPr="003621C3">
              <w:rPr>
                <w:rFonts w:ascii="Calibri" w:hAnsi="Calibri" w:cs="Calibri"/>
                <w:bCs/>
                <w:sz w:val="22"/>
                <w:szCs w:val="22"/>
              </w:rPr>
              <w:t>Have people do what is best for them </w:t>
            </w:r>
          </w:p>
          <w:p w14:paraId="088F4C49" w14:textId="740BF137" w:rsidR="003621C3" w:rsidRPr="003621C3" w:rsidRDefault="003621C3" w:rsidP="003621C3">
            <w:pPr>
              <w:pStyle w:val="ListParagraph"/>
              <w:numPr>
                <w:ilvl w:val="0"/>
                <w:numId w:val="14"/>
              </w:numPr>
              <w:spacing w:before="100" w:beforeAutospacing="1" w:after="100" w:afterAutospacing="1"/>
              <w:rPr>
                <w:rFonts w:ascii="Calibri" w:hAnsi="Calibri" w:cs="Calibri"/>
                <w:bCs/>
                <w:sz w:val="22"/>
                <w:szCs w:val="22"/>
              </w:rPr>
            </w:pPr>
            <w:r w:rsidRPr="003621C3">
              <w:rPr>
                <w:rFonts w:ascii="Calibri" w:hAnsi="Calibri" w:cs="Calibri"/>
                <w:bCs/>
                <w:sz w:val="22"/>
                <w:szCs w:val="22"/>
              </w:rPr>
              <w:t>Know who they are and where they come from </w:t>
            </w:r>
          </w:p>
          <w:p w14:paraId="7C6E4AB5" w14:textId="12276BBD" w:rsidR="003621C3" w:rsidRPr="003621C3" w:rsidRDefault="003621C3" w:rsidP="003621C3">
            <w:pPr>
              <w:pStyle w:val="ListParagraph"/>
              <w:numPr>
                <w:ilvl w:val="0"/>
                <w:numId w:val="14"/>
              </w:numPr>
              <w:spacing w:before="100" w:beforeAutospacing="1" w:after="100" w:afterAutospacing="1"/>
              <w:rPr>
                <w:rFonts w:ascii="Calibri" w:hAnsi="Calibri" w:cs="Calibri"/>
                <w:bCs/>
                <w:sz w:val="22"/>
                <w:szCs w:val="22"/>
              </w:rPr>
            </w:pPr>
            <w:r w:rsidRPr="003621C3">
              <w:rPr>
                <w:rFonts w:ascii="Calibri" w:hAnsi="Calibri" w:cs="Calibri"/>
                <w:bCs/>
                <w:sz w:val="22"/>
                <w:szCs w:val="22"/>
              </w:rPr>
              <w:t>Believe what they want </w:t>
            </w:r>
          </w:p>
          <w:p w14:paraId="2E34F8D1" w14:textId="02AD1BE7" w:rsidR="003621C3" w:rsidRPr="003621C3" w:rsidRDefault="003621C3" w:rsidP="003621C3">
            <w:pPr>
              <w:pStyle w:val="ListParagraph"/>
              <w:numPr>
                <w:ilvl w:val="0"/>
                <w:numId w:val="14"/>
              </w:numPr>
              <w:spacing w:before="100" w:beforeAutospacing="1" w:after="100" w:afterAutospacing="1"/>
              <w:rPr>
                <w:rFonts w:ascii="Calibri" w:hAnsi="Calibri" w:cs="Calibri"/>
                <w:bCs/>
                <w:sz w:val="22"/>
                <w:szCs w:val="22"/>
              </w:rPr>
            </w:pPr>
            <w:r w:rsidRPr="003621C3">
              <w:rPr>
                <w:rFonts w:ascii="Calibri" w:hAnsi="Calibri" w:cs="Calibri"/>
                <w:bCs/>
                <w:sz w:val="22"/>
                <w:szCs w:val="22"/>
              </w:rPr>
              <w:t>Privacy </w:t>
            </w:r>
          </w:p>
          <w:p w14:paraId="413A3587" w14:textId="1FA3B9CD" w:rsidR="003621C3" w:rsidRPr="003621C3" w:rsidRDefault="003621C3" w:rsidP="003621C3">
            <w:pPr>
              <w:pStyle w:val="ListParagraph"/>
              <w:numPr>
                <w:ilvl w:val="0"/>
                <w:numId w:val="14"/>
              </w:numPr>
              <w:spacing w:before="100" w:beforeAutospacing="1" w:after="100" w:afterAutospacing="1"/>
              <w:rPr>
                <w:rFonts w:ascii="Calibri" w:hAnsi="Calibri" w:cs="Calibri"/>
                <w:bCs/>
                <w:sz w:val="22"/>
                <w:szCs w:val="22"/>
              </w:rPr>
            </w:pPr>
            <w:r w:rsidRPr="003621C3">
              <w:rPr>
                <w:rFonts w:ascii="Calibri" w:hAnsi="Calibri" w:cs="Calibri"/>
                <w:bCs/>
                <w:sz w:val="22"/>
                <w:szCs w:val="22"/>
              </w:rPr>
              <w:t>Find out information and express themselves </w:t>
            </w:r>
          </w:p>
          <w:p w14:paraId="71246072" w14:textId="7738676D" w:rsidR="003621C3" w:rsidRPr="003621C3" w:rsidRDefault="003621C3" w:rsidP="003621C3">
            <w:pPr>
              <w:pStyle w:val="ListParagraph"/>
              <w:numPr>
                <w:ilvl w:val="0"/>
                <w:numId w:val="14"/>
              </w:numPr>
              <w:spacing w:before="100" w:beforeAutospacing="1" w:after="100" w:afterAutospacing="1"/>
              <w:rPr>
                <w:rFonts w:ascii="Calibri" w:hAnsi="Calibri" w:cs="Calibri"/>
                <w:bCs/>
                <w:sz w:val="22"/>
                <w:szCs w:val="22"/>
              </w:rPr>
            </w:pPr>
            <w:r w:rsidRPr="003621C3">
              <w:rPr>
                <w:rFonts w:ascii="Calibri" w:hAnsi="Calibri" w:cs="Calibri"/>
                <w:bCs/>
                <w:sz w:val="22"/>
                <w:szCs w:val="22"/>
              </w:rPr>
              <w:t>Be safe no matter where they are </w:t>
            </w:r>
          </w:p>
          <w:p w14:paraId="1B94DE8A" w14:textId="6D5F3F8D" w:rsidR="003621C3" w:rsidRPr="003621C3" w:rsidRDefault="003621C3" w:rsidP="003621C3">
            <w:pPr>
              <w:pStyle w:val="ListParagraph"/>
              <w:numPr>
                <w:ilvl w:val="0"/>
                <w:numId w:val="14"/>
              </w:numPr>
              <w:spacing w:before="100" w:beforeAutospacing="1" w:after="100" w:afterAutospacing="1"/>
              <w:rPr>
                <w:rFonts w:ascii="Calibri" w:hAnsi="Calibri" w:cs="Calibri"/>
                <w:bCs/>
                <w:sz w:val="22"/>
                <w:szCs w:val="22"/>
              </w:rPr>
            </w:pPr>
            <w:r w:rsidRPr="003621C3">
              <w:rPr>
                <w:rFonts w:ascii="Calibri" w:hAnsi="Calibri" w:cs="Calibri"/>
                <w:bCs/>
                <w:sz w:val="22"/>
                <w:szCs w:val="22"/>
              </w:rPr>
              <w:t>Be cared for and have a home </w:t>
            </w:r>
          </w:p>
          <w:p w14:paraId="392A27FA" w14:textId="0C4B13EC" w:rsidR="003621C3" w:rsidRPr="003621C3" w:rsidRDefault="003621C3" w:rsidP="003621C3">
            <w:pPr>
              <w:pStyle w:val="ListParagraph"/>
              <w:numPr>
                <w:ilvl w:val="0"/>
                <w:numId w:val="14"/>
              </w:numPr>
              <w:spacing w:before="100" w:beforeAutospacing="1" w:after="100" w:afterAutospacing="1"/>
              <w:rPr>
                <w:rFonts w:ascii="Calibri" w:hAnsi="Calibri" w:cs="Calibri"/>
                <w:bCs/>
                <w:sz w:val="22"/>
                <w:szCs w:val="22"/>
              </w:rPr>
            </w:pPr>
            <w:r w:rsidRPr="003621C3">
              <w:rPr>
                <w:rFonts w:ascii="Calibri" w:hAnsi="Calibri" w:cs="Calibri"/>
                <w:bCs/>
                <w:sz w:val="22"/>
                <w:szCs w:val="22"/>
              </w:rPr>
              <w:t>Education, play and cultural activities </w:t>
            </w:r>
          </w:p>
          <w:p w14:paraId="214C857A" w14:textId="7BFFE662" w:rsidR="003621C3" w:rsidRPr="003621C3" w:rsidRDefault="003621C3" w:rsidP="003621C3">
            <w:pPr>
              <w:pStyle w:val="ListParagraph"/>
              <w:numPr>
                <w:ilvl w:val="0"/>
                <w:numId w:val="14"/>
              </w:numPr>
              <w:spacing w:before="100" w:beforeAutospacing="1" w:after="100" w:afterAutospacing="1"/>
              <w:rPr>
                <w:rFonts w:ascii="Calibri" w:hAnsi="Calibri" w:cs="Calibri"/>
                <w:bCs/>
                <w:sz w:val="22"/>
                <w:szCs w:val="22"/>
              </w:rPr>
            </w:pPr>
            <w:r w:rsidRPr="003621C3">
              <w:rPr>
                <w:rFonts w:ascii="Calibri" w:hAnsi="Calibri" w:cs="Calibri"/>
                <w:bCs/>
                <w:sz w:val="22"/>
                <w:szCs w:val="22"/>
              </w:rPr>
              <w:t>Help and protection if they need it. </w:t>
            </w:r>
          </w:p>
          <w:p w14:paraId="0FA96321" w14:textId="77777777" w:rsidR="003621C3" w:rsidRPr="003621C3" w:rsidRDefault="003621C3" w:rsidP="003621C3">
            <w:pPr>
              <w:spacing w:before="100" w:beforeAutospacing="1" w:after="100" w:afterAutospacing="1"/>
              <w:rPr>
                <w:rFonts w:eastAsia="Times New Roman" w:cstheme="minorHAnsi"/>
                <w:bCs/>
                <w:sz w:val="22"/>
                <w:szCs w:val="22"/>
              </w:rPr>
            </w:pPr>
            <w:r w:rsidRPr="003621C3">
              <w:rPr>
                <w:rFonts w:eastAsia="Times New Roman" w:cstheme="minorHAnsi"/>
                <w:bCs/>
                <w:sz w:val="22"/>
                <w:szCs w:val="22"/>
              </w:rPr>
              <w:t>We have robust human resources and recruitment practices for all staff and volunteers supported by regular training and education on child safety to ensure we can fulfil this commitment. All staff and volunteers commit to the child safe principles and expectations outlined in our Child Safety Code of Conduct. </w:t>
            </w:r>
          </w:p>
          <w:p w14:paraId="704C993D" w14:textId="77777777" w:rsidR="003621C3" w:rsidRPr="003621C3" w:rsidRDefault="003621C3" w:rsidP="003621C3">
            <w:pPr>
              <w:spacing w:before="100" w:beforeAutospacing="1" w:after="100" w:afterAutospacing="1"/>
              <w:rPr>
                <w:rFonts w:eastAsia="Times New Roman" w:cstheme="minorHAnsi"/>
                <w:bCs/>
                <w:sz w:val="22"/>
                <w:szCs w:val="22"/>
              </w:rPr>
            </w:pPr>
            <w:r w:rsidRPr="003621C3">
              <w:rPr>
                <w:rFonts w:eastAsia="Times New Roman" w:cstheme="minorHAnsi"/>
                <w:bCs/>
                <w:sz w:val="22"/>
                <w:szCs w:val="22"/>
              </w:rPr>
              <w:t>Hester Hornbrook have clear and detailed policies and procedures about how to respond to complaints and allegations of abuse. We actively commit to reviewing policies and procedures, seeking input from our students, families, staff and volunteers and are working across the sector to continually strengthen our approaches and improve outcomes for children and young people. Child safety is a shared responsibility. Every person involved in our school has an important role in promoting child safety and wellbeing and promptly raising any issues or concerns about a child’s safety. </w:t>
            </w:r>
          </w:p>
          <w:p w14:paraId="459FB877" w14:textId="77777777" w:rsidR="003621C3" w:rsidRPr="003621C3" w:rsidRDefault="003621C3" w:rsidP="003621C3">
            <w:pPr>
              <w:spacing w:before="100" w:beforeAutospacing="1" w:after="100" w:afterAutospacing="1"/>
              <w:rPr>
                <w:rFonts w:eastAsia="Times New Roman" w:cstheme="minorHAnsi"/>
                <w:bCs/>
                <w:sz w:val="22"/>
                <w:szCs w:val="22"/>
              </w:rPr>
            </w:pPr>
            <w:r w:rsidRPr="003621C3">
              <w:rPr>
                <w:rFonts w:eastAsia="Times New Roman" w:cstheme="minorHAnsi"/>
                <w:b/>
                <w:bCs/>
                <w:sz w:val="22"/>
                <w:szCs w:val="22"/>
              </w:rPr>
              <w:t>There is zero tolerance for any form of child abuse or maltreatment within Hester Hornbrook. Any suspected abuse or maltreatment is treated seriously and responded to promptly with reports being made both internally and to external authorities including police and Child Protection. If you believe a child is at immediate risk of abuse phone 000.</w:t>
            </w:r>
          </w:p>
          <w:p w14:paraId="16CE2415" w14:textId="0070F32E" w:rsidR="000F39C6" w:rsidRPr="002F07F4" w:rsidRDefault="000F39C6" w:rsidP="008C422B">
            <w:pPr>
              <w:spacing w:before="120" w:after="120"/>
              <w:rPr>
                <w:rFonts w:ascii="Arial" w:eastAsia="Times New Roman" w:hAnsi="Arial" w:cs="Calibri"/>
                <w:b/>
                <w:sz w:val="22"/>
                <w:szCs w:val="22"/>
              </w:rPr>
            </w:pPr>
          </w:p>
        </w:tc>
      </w:tr>
      <w:tr w:rsidR="00F83D7B" w:rsidRPr="003F79C4" w14:paraId="64A48C4E" w14:textId="77777777" w:rsidTr="00D8298F">
        <w:trPr>
          <w:trHeight w:val="591"/>
        </w:trPr>
        <w:tc>
          <w:tcPr>
            <w:tcW w:w="5000" w:type="pct"/>
          </w:tcPr>
          <w:p w14:paraId="1BE825E9" w14:textId="11ECBE4B" w:rsidR="00F83D7B" w:rsidRPr="002F07F4" w:rsidRDefault="00F83D7B" w:rsidP="008C422B">
            <w:pPr>
              <w:spacing w:before="120" w:after="120"/>
              <w:rPr>
                <w:rFonts w:ascii="Arial" w:eastAsia="Times New Roman" w:hAnsi="Arial" w:cs="Calibri"/>
                <w:b/>
                <w:sz w:val="22"/>
                <w:szCs w:val="22"/>
              </w:rPr>
            </w:pPr>
            <w:bookmarkStart w:id="0" w:name="_Hlk13039187"/>
            <w:r w:rsidRPr="002F07F4">
              <w:rPr>
                <w:rFonts w:ascii="Arial" w:eastAsia="Times New Roman" w:hAnsi="Arial" w:cs="Calibri"/>
                <w:b/>
                <w:sz w:val="22"/>
                <w:szCs w:val="22"/>
              </w:rPr>
              <w:lastRenderedPageBreak/>
              <w:t xml:space="preserve">Purpose </w:t>
            </w:r>
            <w:r w:rsidR="00192BA2">
              <w:rPr>
                <w:rFonts w:ascii="Arial" w:eastAsia="Times New Roman" w:hAnsi="Arial" w:cs="Calibri"/>
                <w:b/>
                <w:sz w:val="22"/>
                <w:szCs w:val="22"/>
              </w:rPr>
              <w:t>of a Complaints Policy</w:t>
            </w:r>
          </w:p>
          <w:p w14:paraId="498E288E" w14:textId="77777777" w:rsidR="009D42D5" w:rsidRPr="009D42D5" w:rsidRDefault="009D42D5" w:rsidP="009D42D5">
            <w:pPr>
              <w:spacing w:before="120" w:after="120"/>
              <w:rPr>
                <w:rFonts w:eastAsia="Times New Roman" w:cstheme="minorHAnsi"/>
                <w:bCs/>
                <w:sz w:val="22"/>
                <w:szCs w:val="22"/>
              </w:rPr>
            </w:pPr>
            <w:r w:rsidRPr="009D42D5">
              <w:rPr>
                <w:rFonts w:eastAsia="Times New Roman" w:cstheme="minorHAnsi"/>
                <w:bCs/>
                <w:sz w:val="22"/>
                <w:szCs w:val="22"/>
              </w:rPr>
              <w:t>Complaints and Feedback – We’re Here to Listen</w:t>
            </w:r>
          </w:p>
          <w:p w14:paraId="4EC21BE4" w14:textId="77777777" w:rsidR="00E906BB" w:rsidRDefault="009D42D5" w:rsidP="009D42D5">
            <w:pPr>
              <w:spacing w:before="120" w:after="120"/>
              <w:rPr>
                <w:rFonts w:eastAsia="Times New Roman" w:cstheme="minorHAnsi"/>
                <w:bCs/>
                <w:sz w:val="22"/>
                <w:szCs w:val="22"/>
              </w:rPr>
            </w:pPr>
            <w:r w:rsidRPr="009D42D5">
              <w:rPr>
                <w:rFonts w:eastAsia="Times New Roman" w:cstheme="minorHAnsi"/>
                <w:bCs/>
                <w:sz w:val="22"/>
                <w:szCs w:val="22"/>
              </w:rPr>
              <w:t>At Hester Hornbrook Academy, we value feedback from students, parents, carers, staff, and our community. Your concerns help us improve and ensure our school remains a safe, inclusive, and supportive place for everyone.</w:t>
            </w:r>
          </w:p>
          <w:p w14:paraId="70C9B772" w14:textId="77777777" w:rsidR="00CC5724" w:rsidRPr="00CC5724" w:rsidRDefault="00CC5724" w:rsidP="00CC5724">
            <w:pPr>
              <w:rPr>
                <w:rFonts w:eastAsia="Times New Roman" w:cstheme="minorHAnsi"/>
                <w:bCs/>
                <w:sz w:val="22"/>
                <w:szCs w:val="22"/>
              </w:rPr>
            </w:pPr>
            <w:r w:rsidRPr="00CC5724">
              <w:rPr>
                <w:rFonts w:eastAsia="Times New Roman" w:cstheme="minorHAnsi"/>
                <w:bCs/>
                <w:sz w:val="22"/>
                <w:szCs w:val="22"/>
              </w:rPr>
              <w:t>We are committed to:</w:t>
            </w:r>
          </w:p>
          <w:p w14:paraId="058F8BE6" w14:textId="77777777" w:rsidR="00CC5724" w:rsidRPr="00CC5724" w:rsidRDefault="00CC5724" w:rsidP="00056B21">
            <w:pPr>
              <w:numPr>
                <w:ilvl w:val="0"/>
                <w:numId w:val="2"/>
              </w:numPr>
              <w:contextualSpacing/>
              <w:rPr>
                <w:rFonts w:eastAsia="Times New Roman" w:cstheme="minorHAnsi"/>
                <w:bCs/>
                <w:sz w:val="22"/>
                <w:szCs w:val="22"/>
              </w:rPr>
            </w:pPr>
            <w:r w:rsidRPr="00CC5724">
              <w:rPr>
                <w:rFonts w:eastAsia="Times New Roman" w:cstheme="minorHAnsi"/>
                <w:bCs/>
                <w:sz w:val="22"/>
                <w:szCs w:val="22"/>
              </w:rPr>
              <w:t>Listening and responding to all concerns fairly and respectfully</w:t>
            </w:r>
          </w:p>
          <w:p w14:paraId="6EF6B737" w14:textId="77777777" w:rsidR="00CC5724" w:rsidRPr="00CC5724" w:rsidRDefault="00CC5724" w:rsidP="00056B21">
            <w:pPr>
              <w:numPr>
                <w:ilvl w:val="0"/>
                <w:numId w:val="2"/>
              </w:numPr>
              <w:contextualSpacing/>
              <w:rPr>
                <w:rFonts w:eastAsia="Times New Roman" w:cstheme="minorHAnsi"/>
                <w:bCs/>
                <w:sz w:val="22"/>
                <w:szCs w:val="22"/>
              </w:rPr>
            </w:pPr>
            <w:r w:rsidRPr="00CC5724">
              <w:rPr>
                <w:rFonts w:eastAsia="Times New Roman" w:cstheme="minorHAnsi"/>
                <w:bCs/>
                <w:sz w:val="22"/>
                <w:szCs w:val="22"/>
              </w:rPr>
              <w:t>Keeping everyone safe, especially children and young people</w:t>
            </w:r>
          </w:p>
          <w:p w14:paraId="09DFAFD2" w14:textId="77777777" w:rsidR="00CC5724" w:rsidRPr="00CC5724" w:rsidRDefault="00CC5724" w:rsidP="00056B21">
            <w:pPr>
              <w:numPr>
                <w:ilvl w:val="0"/>
                <w:numId w:val="2"/>
              </w:numPr>
              <w:contextualSpacing/>
              <w:rPr>
                <w:rFonts w:eastAsia="Times New Roman" w:cstheme="minorHAnsi"/>
                <w:bCs/>
                <w:sz w:val="22"/>
                <w:szCs w:val="22"/>
              </w:rPr>
            </w:pPr>
            <w:r w:rsidRPr="00CC5724">
              <w:rPr>
                <w:rFonts w:eastAsia="Times New Roman" w:cstheme="minorHAnsi"/>
                <w:bCs/>
                <w:sz w:val="22"/>
                <w:szCs w:val="22"/>
              </w:rPr>
              <w:t>Following a trauma-informed, culturally safe, and transparent process</w:t>
            </w:r>
          </w:p>
          <w:p w14:paraId="6568C20F" w14:textId="77777777" w:rsidR="00CC5724" w:rsidRPr="00CC5724" w:rsidRDefault="00CC5724" w:rsidP="00056B21">
            <w:pPr>
              <w:numPr>
                <w:ilvl w:val="0"/>
                <w:numId w:val="2"/>
              </w:numPr>
              <w:spacing w:after="240"/>
              <w:contextualSpacing/>
              <w:rPr>
                <w:rFonts w:eastAsia="Times New Roman" w:cstheme="minorHAnsi"/>
                <w:bCs/>
                <w:sz w:val="22"/>
                <w:szCs w:val="22"/>
              </w:rPr>
            </w:pPr>
            <w:r w:rsidRPr="00CC5724">
              <w:rPr>
                <w:rFonts w:eastAsia="Times New Roman" w:cstheme="minorHAnsi"/>
                <w:bCs/>
                <w:sz w:val="22"/>
                <w:szCs w:val="22"/>
              </w:rPr>
              <w:t>Meeting our obligations under the Victorian Registration and Qualifications Authority (VRQA) and Child Safe Standards.</w:t>
            </w:r>
          </w:p>
          <w:p w14:paraId="67CDFE60" w14:textId="6DB6B3C3" w:rsidR="00B93E6B" w:rsidRPr="005E1354" w:rsidRDefault="00B93E6B" w:rsidP="009D42D5">
            <w:pPr>
              <w:spacing w:before="120" w:after="120"/>
              <w:rPr>
                <w:rFonts w:cstheme="minorHAnsi"/>
                <w:b/>
                <w:sz w:val="22"/>
                <w:szCs w:val="22"/>
              </w:rPr>
            </w:pPr>
          </w:p>
        </w:tc>
      </w:tr>
      <w:tr w:rsidR="00F83D7B" w:rsidRPr="003F79C4" w14:paraId="50DD47A3" w14:textId="77777777" w:rsidTr="00D8298F">
        <w:trPr>
          <w:trHeight w:val="618"/>
        </w:trPr>
        <w:tc>
          <w:tcPr>
            <w:tcW w:w="5000" w:type="pct"/>
          </w:tcPr>
          <w:p w14:paraId="7A3E795A" w14:textId="77777777" w:rsidR="00F83D7B" w:rsidRPr="00031669" w:rsidRDefault="00031669" w:rsidP="008C422B">
            <w:pPr>
              <w:spacing w:before="120" w:after="120"/>
              <w:rPr>
                <w:rFonts w:ascii="Arial" w:eastAsia="Times New Roman" w:hAnsi="Arial" w:cs="Calibri"/>
                <w:b/>
                <w:sz w:val="22"/>
                <w:szCs w:val="22"/>
              </w:rPr>
            </w:pPr>
            <w:r w:rsidRPr="00031669">
              <w:rPr>
                <w:rFonts w:ascii="Arial" w:eastAsia="Times New Roman" w:hAnsi="Arial" w:cs="Calibri"/>
                <w:b/>
                <w:sz w:val="22"/>
                <w:szCs w:val="22"/>
              </w:rPr>
              <w:t>What is a Complaint?</w:t>
            </w:r>
          </w:p>
          <w:p w14:paraId="1BAAB042" w14:textId="77777777" w:rsidR="00D06D4F" w:rsidRPr="00D06D4F" w:rsidRDefault="00D06D4F" w:rsidP="00D06D4F">
            <w:pPr>
              <w:spacing w:after="240"/>
              <w:rPr>
                <w:rFonts w:eastAsia="Times New Roman" w:cstheme="minorHAnsi"/>
                <w:bCs/>
                <w:sz w:val="22"/>
                <w:szCs w:val="22"/>
              </w:rPr>
            </w:pPr>
            <w:r w:rsidRPr="00D06D4F">
              <w:rPr>
                <w:rFonts w:eastAsia="Times New Roman" w:cstheme="minorHAnsi"/>
                <w:bCs/>
                <w:sz w:val="22"/>
                <w:szCs w:val="22"/>
              </w:rPr>
              <w:t>A complaint is when you tell us you’re unhappy with something that has happened at school, for example:</w:t>
            </w:r>
          </w:p>
          <w:p w14:paraId="7E38A472" w14:textId="77777777" w:rsidR="00D06D4F" w:rsidRPr="00D06D4F" w:rsidRDefault="00D06D4F" w:rsidP="00056B21">
            <w:pPr>
              <w:numPr>
                <w:ilvl w:val="0"/>
                <w:numId w:val="3"/>
              </w:numPr>
              <w:contextualSpacing/>
              <w:rPr>
                <w:rFonts w:eastAsia="Times New Roman" w:cstheme="minorHAnsi"/>
                <w:bCs/>
                <w:sz w:val="22"/>
                <w:szCs w:val="22"/>
              </w:rPr>
            </w:pPr>
            <w:r w:rsidRPr="00D06D4F">
              <w:rPr>
                <w:rFonts w:eastAsia="Times New Roman" w:cstheme="minorHAnsi"/>
                <w:bCs/>
                <w:sz w:val="22"/>
                <w:szCs w:val="22"/>
              </w:rPr>
              <w:lastRenderedPageBreak/>
              <w:t>How a policy, service, or decision was handled</w:t>
            </w:r>
          </w:p>
          <w:p w14:paraId="5E09ACC3" w14:textId="77777777" w:rsidR="00D06D4F" w:rsidRPr="00D06D4F" w:rsidRDefault="00D06D4F" w:rsidP="00056B21">
            <w:pPr>
              <w:numPr>
                <w:ilvl w:val="0"/>
                <w:numId w:val="3"/>
              </w:numPr>
              <w:contextualSpacing/>
              <w:rPr>
                <w:rFonts w:eastAsia="Times New Roman" w:cstheme="minorHAnsi"/>
                <w:bCs/>
                <w:sz w:val="22"/>
                <w:szCs w:val="22"/>
              </w:rPr>
            </w:pPr>
            <w:r w:rsidRPr="00D06D4F">
              <w:rPr>
                <w:rFonts w:eastAsia="Times New Roman" w:cstheme="minorHAnsi"/>
                <w:bCs/>
                <w:sz w:val="22"/>
                <w:szCs w:val="22"/>
              </w:rPr>
              <w:t>The behaviour or actions of a staff member or student</w:t>
            </w:r>
          </w:p>
          <w:p w14:paraId="34359EB7" w14:textId="77777777" w:rsidR="00D06D4F" w:rsidRPr="00D06D4F" w:rsidRDefault="00D06D4F" w:rsidP="00056B21">
            <w:pPr>
              <w:numPr>
                <w:ilvl w:val="0"/>
                <w:numId w:val="3"/>
              </w:numPr>
              <w:contextualSpacing/>
              <w:rPr>
                <w:rFonts w:eastAsia="Times New Roman" w:cstheme="minorHAnsi"/>
                <w:bCs/>
                <w:sz w:val="22"/>
                <w:szCs w:val="22"/>
              </w:rPr>
            </w:pPr>
            <w:r w:rsidRPr="00D06D4F">
              <w:rPr>
                <w:rFonts w:eastAsia="Times New Roman" w:cstheme="minorHAnsi"/>
                <w:bCs/>
                <w:sz w:val="22"/>
                <w:szCs w:val="22"/>
              </w:rPr>
              <w:t>A school process that you think was unfair</w:t>
            </w:r>
          </w:p>
          <w:p w14:paraId="08169F36" w14:textId="77777777" w:rsidR="00D06D4F" w:rsidRPr="00D06D4F" w:rsidRDefault="00D06D4F" w:rsidP="00056B21">
            <w:pPr>
              <w:numPr>
                <w:ilvl w:val="0"/>
                <w:numId w:val="3"/>
              </w:numPr>
              <w:contextualSpacing/>
              <w:rPr>
                <w:rFonts w:eastAsia="Times New Roman" w:cstheme="minorHAnsi"/>
                <w:bCs/>
                <w:sz w:val="22"/>
                <w:szCs w:val="22"/>
              </w:rPr>
            </w:pPr>
            <w:r w:rsidRPr="00D06D4F">
              <w:rPr>
                <w:rFonts w:eastAsia="Times New Roman" w:cstheme="minorHAnsi"/>
                <w:bCs/>
                <w:sz w:val="22"/>
                <w:szCs w:val="22"/>
              </w:rPr>
              <w:t>A concern about your or someone else’s safety or wellbeing</w:t>
            </w:r>
          </w:p>
          <w:p w14:paraId="66E68E17" w14:textId="77777777" w:rsidR="00D06D4F" w:rsidRPr="00D06D4F" w:rsidRDefault="00D06D4F" w:rsidP="00D06D4F">
            <w:pPr>
              <w:rPr>
                <w:rFonts w:eastAsia="Times New Roman" w:cstheme="minorHAnsi"/>
                <w:bCs/>
                <w:sz w:val="22"/>
                <w:szCs w:val="22"/>
              </w:rPr>
            </w:pPr>
          </w:p>
          <w:p w14:paraId="35E60064" w14:textId="1B333F3E" w:rsidR="00D06D4F" w:rsidRPr="00D06D4F" w:rsidRDefault="00D06D4F" w:rsidP="00D06D4F">
            <w:pPr>
              <w:spacing w:after="240"/>
              <w:rPr>
                <w:rFonts w:eastAsia="Times New Roman" w:cstheme="minorHAnsi"/>
                <w:bCs/>
                <w:sz w:val="22"/>
                <w:szCs w:val="22"/>
              </w:rPr>
            </w:pPr>
            <w:r w:rsidRPr="00D06D4F">
              <w:rPr>
                <w:rFonts w:eastAsia="Times New Roman" w:cstheme="minorHAnsi"/>
                <w:bCs/>
                <w:sz w:val="22"/>
                <w:szCs w:val="22"/>
              </w:rPr>
              <w:t xml:space="preserve">If you have a child safety concern, it will always be treated urgently and handled under our </w:t>
            </w:r>
            <w:r w:rsidRPr="00056B21">
              <w:rPr>
                <w:rFonts w:eastAsia="Times New Roman" w:cstheme="minorHAnsi"/>
                <w:bCs/>
                <w:sz w:val="22"/>
                <w:szCs w:val="22"/>
              </w:rPr>
              <w:t>Child Safety Policy.</w:t>
            </w:r>
            <w:r w:rsidR="00CB0A43">
              <w:rPr>
                <w:rFonts w:eastAsia="Times New Roman" w:cstheme="minorHAnsi"/>
                <w:bCs/>
                <w:sz w:val="22"/>
                <w:szCs w:val="22"/>
              </w:rPr>
              <w:t xml:space="preserve"> </w:t>
            </w:r>
            <w:r w:rsidR="00056B21">
              <w:rPr>
                <w:rFonts w:eastAsia="Times New Roman" w:cstheme="minorHAnsi"/>
                <w:bCs/>
                <w:sz w:val="22"/>
                <w:szCs w:val="22"/>
              </w:rPr>
              <w:t>The Child Safety Policy can be found on our web site.</w:t>
            </w:r>
          </w:p>
          <w:p w14:paraId="53A9D5B7" w14:textId="77777777" w:rsidR="00D06D4F" w:rsidRPr="00D06D4F" w:rsidRDefault="00D06D4F" w:rsidP="00D06D4F">
            <w:pPr>
              <w:spacing w:after="240"/>
              <w:rPr>
                <w:rFonts w:eastAsia="Times New Roman" w:cstheme="minorHAnsi"/>
                <w:bCs/>
                <w:sz w:val="22"/>
                <w:szCs w:val="22"/>
              </w:rPr>
            </w:pPr>
            <w:r w:rsidRPr="00D06D4F">
              <w:rPr>
                <w:rFonts w:eastAsia="Times New Roman" w:cstheme="minorHAnsi"/>
                <w:bCs/>
                <w:sz w:val="22"/>
                <w:szCs w:val="22"/>
              </w:rPr>
              <w:t>You can also share positive feedback or suggestions at any time.</w:t>
            </w:r>
          </w:p>
          <w:p w14:paraId="121BD594" w14:textId="1C81C463" w:rsidR="00031669" w:rsidRPr="002F07F4" w:rsidRDefault="00031669" w:rsidP="008C422B">
            <w:pPr>
              <w:spacing w:before="120" w:after="120"/>
              <w:rPr>
                <w:rFonts w:cstheme="minorHAnsi"/>
                <w:b/>
                <w:sz w:val="22"/>
                <w:szCs w:val="22"/>
              </w:rPr>
            </w:pPr>
          </w:p>
        </w:tc>
      </w:tr>
      <w:bookmarkEnd w:id="0"/>
    </w:tbl>
    <w:p w14:paraId="112D0BC4" w14:textId="77777777" w:rsidR="00CB0A43" w:rsidRDefault="00CB0A43" w:rsidP="00B1316C">
      <w:pPr>
        <w:spacing w:before="120" w:after="120"/>
        <w:rPr>
          <w:rFonts w:eastAsia="Times New Roman" w:cstheme="minorHAnsi"/>
          <w:b/>
          <w:sz w:val="22"/>
          <w:szCs w:val="22"/>
        </w:rPr>
      </w:pPr>
    </w:p>
    <w:p w14:paraId="32999660" w14:textId="180DF42F" w:rsidR="00056B21" w:rsidRDefault="00056B21">
      <w:pPr>
        <w:rPr>
          <w:rFonts w:eastAsia="Times New Roman"/>
          <w:b/>
          <w:bCs/>
          <w:sz w:val="22"/>
          <w:szCs w:val="22"/>
        </w:rPr>
      </w:pPr>
      <w:r>
        <w:rPr>
          <w:rFonts w:eastAsia="Times New Roman"/>
          <w:b/>
          <w:bCs/>
          <w:sz w:val="22"/>
          <w:szCs w:val="22"/>
        </w:rPr>
        <w:br w:type="page"/>
      </w:r>
    </w:p>
    <w:p w14:paraId="6A5D6D90" w14:textId="77777777" w:rsidR="00CB0A43" w:rsidRDefault="00CB0A43" w:rsidP="3AE4FE95">
      <w:pPr>
        <w:spacing w:before="120" w:after="120"/>
        <w:rPr>
          <w:rFonts w:eastAsia="Times New Roman"/>
          <w:b/>
          <w:bCs/>
          <w:sz w:val="22"/>
          <w:szCs w:val="22"/>
        </w:rPr>
      </w:pPr>
    </w:p>
    <w:p w14:paraId="00701AA1" w14:textId="1A07A6E0" w:rsidR="00B1316C" w:rsidRPr="00B1316C" w:rsidRDefault="002D26BC" w:rsidP="00B1316C">
      <w:pPr>
        <w:spacing w:before="120" w:after="120"/>
        <w:rPr>
          <w:rFonts w:eastAsia="Times New Roman" w:cstheme="minorHAnsi"/>
          <w:b/>
          <w:sz w:val="22"/>
          <w:szCs w:val="22"/>
        </w:rPr>
      </w:pPr>
      <w:r>
        <w:rPr>
          <w:rFonts w:eastAsia="Times New Roman" w:cstheme="minorHAnsi"/>
          <w:b/>
          <w:sz w:val="22"/>
          <w:szCs w:val="22"/>
        </w:rPr>
        <w:t xml:space="preserve">How to make </w:t>
      </w:r>
      <w:r w:rsidR="003A6B9C">
        <w:rPr>
          <w:rFonts w:eastAsia="Times New Roman" w:cstheme="minorHAnsi"/>
          <w:b/>
          <w:sz w:val="22"/>
          <w:szCs w:val="22"/>
        </w:rPr>
        <w:t>a Complaint?</w:t>
      </w:r>
    </w:p>
    <w:p w14:paraId="0578B7EE" w14:textId="77777777" w:rsidR="002B3B48" w:rsidRPr="002B3B48" w:rsidRDefault="002B3B48" w:rsidP="002B3B48">
      <w:pPr>
        <w:rPr>
          <w:rFonts w:eastAsia="Times New Roman" w:cstheme="minorHAnsi"/>
          <w:bCs/>
          <w:sz w:val="22"/>
          <w:szCs w:val="22"/>
        </w:rPr>
      </w:pPr>
      <w:r w:rsidRPr="3AE4FE95">
        <w:rPr>
          <w:rFonts w:eastAsia="Times New Roman"/>
          <w:sz w:val="22"/>
          <w:szCs w:val="22"/>
        </w:rPr>
        <w:t>We encourage open, respectful communication and aim to resolve issues quickly and informally wherever possible.</w:t>
      </w:r>
    </w:p>
    <w:p w14:paraId="0334D678" w14:textId="50878432" w:rsidR="002B3B48" w:rsidRPr="002B3B48" w:rsidRDefault="002B3B48" w:rsidP="3AE4FE95">
      <w:pPr>
        <w:rPr>
          <w:rFonts w:eastAsia="Times New Roman"/>
          <w:sz w:val="22"/>
          <w:szCs w:val="22"/>
        </w:rPr>
      </w:pPr>
    </w:p>
    <w:p w14:paraId="1D146521" w14:textId="017B09CA" w:rsidR="002B3B48" w:rsidRPr="002B3B48" w:rsidRDefault="002B3B48" w:rsidP="002B3B48">
      <w:pPr>
        <w:rPr>
          <w:rFonts w:eastAsia="Times New Roman" w:cstheme="minorHAnsi"/>
          <w:b/>
          <w:sz w:val="22"/>
          <w:szCs w:val="22"/>
        </w:rPr>
      </w:pPr>
      <w:r w:rsidRPr="002B3B48">
        <w:rPr>
          <w:rFonts w:eastAsia="Times New Roman" w:cstheme="minorHAnsi"/>
          <w:b/>
          <w:sz w:val="22"/>
          <w:szCs w:val="22"/>
        </w:rPr>
        <w:t>Step 1: Talk to Us (Informal Resolution)</w:t>
      </w:r>
    </w:p>
    <w:p w14:paraId="32786AEC" w14:textId="77777777" w:rsidR="002B3B48" w:rsidRPr="002B3B48" w:rsidRDefault="002B3B48" w:rsidP="002B3B48">
      <w:pPr>
        <w:rPr>
          <w:rFonts w:eastAsia="Times New Roman" w:cstheme="minorHAnsi"/>
          <w:bCs/>
          <w:sz w:val="22"/>
          <w:szCs w:val="22"/>
        </w:rPr>
      </w:pPr>
    </w:p>
    <w:p w14:paraId="50AAB899" w14:textId="77777777" w:rsidR="002B3B48" w:rsidRPr="002B3B48" w:rsidRDefault="002B3B48" w:rsidP="002B3B48">
      <w:pPr>
        <w:rPr>
          <w:rFonts w:eastAsia="Times New Roman" w:cstheme="minorHAnsi"/>
          <w:bCs/>
          <w:sz w:val="22"/>
          <w:szCs w:val="22"/>
        </w:rPr>
      </w:pPr>
      <w:r w:rsidRPr="002B3B48">
        <w:rPr>
          <w:rFonts w:eastAsia="Times New Roman" w:cstheme="minorHAnsi"/>
          <w:bCs/>
          <w:sz w:val="22"/>
          <w:szCs w:val="22"/>
        </w:rPr>
        <w:t>If you feel comfortable, start by speaking with:</w:t>
      </w:r>
    </w:p>
    <w:p w14:paraId="4078AFC1" w14:textId="77777777" w:rsidR="002B3B48" w:rsidRPr="002B3B48" w:rsidRDefault="002B3B48" w:rsidP="00056B21">
      <w:pPr>
        <w:pStyle w:val="ListParagraph"/>
        <w:numPr>
          <w:ilvl w:val="0"/>
          <w:numId w:val="4"/>
        </w:numPr>
        <w:rPr>
          <w:rFonts w:asciiTheme="minorHAnsi" w:hAnsiTheme="minorHAnsi" w:cstheme="minorHAnsi"/>
          <w:bCs/>
          <w:sz w:val="22"/>
          <w:szCs w:val="22"/>
        </w:rPr>
      </w:pPr>
      <w:r w:rsidRPr="002B3B48">
        <w:rPr>
          <w:rFonts w:asciiTheme="minorHAnsi" w:hAnsiTheme="minorHAnsi" w:cstheme="minorHAnsi"/>
          <w:bCs/>
          <w:sz w:val="22"/>
          <w:szCs w:val="22"/>
        </w:rPr>
        <w:t>Your teacher, wellbeing staff member, or Head of Campus</w:t>
      </w:r>
    </w:p>
    <w:p w14:paraId="0484909E" w14:textId="6CEFE51B" w:rsidR="002B3B48" w:rsidRDefault="002B3B48" w:rsidP="00056B21">
      <w:pPr>
        <w:pStyle w:val="ListParagraph"/>
        <w:numPr>
          <w:ilvl w:val="0"/>
          <w:numId w:val="4"/>
        </w:numPr>
        <w:rPr>
          <w:rFonts w:asciiTheme="minorHAnsi" w:hAnsiTheme="minorHAnsi" w:cstheme="minorBidi"/>
          <w:sz w:val="22"/>
          <w:szCs w:val="22"/>
        </w:rPr>
      </w:pPr>
      <w:r w:rsidRPr="3AE4FE95">
        <w:rPr>
          <w:rFonts w:asciiTheme="minorHAnsi" w:hAnsiTheme="minorHAnsi" w:cstheme="minorBidi"/>
          <w:sz w:val="22"/>
          <w:szCs w:val="22"/>
        </w:rPr>
        <w:t>Another trusted adult at school</w:t>
      </w:r>
    </w:p>
    <w:p w14:paraId="77C6A0D5" w14:textId="77777777" w:rsidR="002B3B48" w:rsidRPr="00C655D0" w:rsidRDefault="002B3B48" w:rsidP="002B3B48">
      <w:pPr>
        <w:rPr>
          <w:rFonts w:ascii="Calibri" w:hAnsi="Calibri" w:cs="Calibri"/>
          <w:sz w:val="20"/>
          <w:szCs w:val="20"/>
        </w:rPr>
      </w:pPr>
    </w:p>
    <w:p w14:paraId="1A1504FD" w14:textId="77777777" w:rsidR="002B3B48" w:rsidRPr="002B3B48" w:rsidRDefault="002B3B48" w:rsidP="002B3B48">
      <w:pPr>
        <w:rPr>
          <w:rFonts w:eastAsia="Times New Roman" w:cstheme="minorHAnsi"/>
          <w:bCs/>
          <w:sz w:val="22"/>
          <w:szCs w:val="22"/>
        </w:rPr>
      </w:pPr>
      <w:r w:rsidRPr="002B3B48">
        <w:rPr>
          <w:rFonts w:eastAsia="Times New Roman" w:cstheme="minorHAnsi"/>
          <w:bCs/>
          <w:sz w:val="22"/>
          <w:szCs w:val="22"/>
        </w:rPr>
        <w:t>Most issues can be sorted out quickly through a conversation.</w:t>
      </w:r>
    </w:p>
    <w:p w14:paraId="336D3042" w14:textId="77777777" w:rsidR="002B3B48" w:rsidRPr="002B3B48" w:rsidRDefault="002B3B48" w:rsidP="002B3B48">
      <w:pPr>
        <w:spacing w:after="240"/>
        <w:rPr>
          <w:rFonts w:eastAsia="Times New Roman" w:cstheme="minorHAnsi"/>
          <w:bCs/>
          <w:sz w:val="22"/>
          <w:szCs w:val="22"/>
        </w:rPr>
      </w:pPr>
      <w:r w:rsidRPr="002B3B48">
        <w:rPr>
          <w:rFonts w:eastAsia="Times New Roman" w:cstheme="minorHAnsi"/>
          <w:bCs/>
          <w:sz w:val="22"/>
          <w:szCs w:val="22"/>
        </w:rPr>
        <w:t>If your concern involves a child’s safety, we’ll take immediate steps to ensure they’re safe and follow legal reporting requirements.</w:t>
      </w:r>
    </w:p>
    <w:p w14:paraId="1270A992" w14:textId="77777777" w:rsidR="002B3B48" w:rsidRDefault="002B3B48" w:rsidP="002B3B48">
      <w:pPr>
        <w:rPr>
          <w:rFonts w:eastAsia="Times New Roman" w:cstheme="minorHAnsi"/>
          <w:b/>
          <w:sz w:val="22"/>
          <w:szCs w:val="22"/>
        </w:rPr>
      </w:pPr>
    </w:p>
    <w:p w14:paraId="7EE11F5A" w14:textId="17531EED" w:rsidR="002B3B48" w:rsidRPr="002B3B48" w:rsidRDefault="002B3B48" w:rsidP="002B3B48">
      <w:pPr>
        <w:rPr>
          <w:rFonts w:eastAsia="Times New Roman" w:cstheme="minorHAnsi"/>
          <w:b/>
          <w:sz w:val="22"/>
          <w:szCs w:val="22"/>
        </w:rPr>
      </w:pPr>
      <w:r w:rsidRPr="002B3B48">
        <w:rPr>
          <w:rFonts w:eastAsia="Times New Roman" w:cstheme="minorHAnsi"/>
          <w:b/>
          <w:sz w:val="22"/>
          <w:szCs w:val="22"/>
        </w:rPr>
        <w:t>Step 2: Make a Formal Complaint</w:t>
      </w:r>
    </w:p>
    <w:p w14:paraId="1D7CB58F" w14:textId="3FCF111B" w:rsidR="002B3B48" w:rsidRPr="002B3B48" w:rsidRDefault="002B3B48" w:rsidP="002B3B48">
      <w:pPr>
        <w:spacing w:after="240"/>
        <w:rPr>
          <w:rFonts w:eastAsia="Times New Roman" w:cstheme="minorHAnsi"/>
          <w:bCs/>
          <w:sz w:val="22"/>
          <w:szCs w:val="22"/>
        </w:rPr>
      </w:pPr>
      <w:r w:rsidRPr="002B3B48">
        <w:rPr>
          <w:rFonts w:eastAsia="Times New Roman" w:cstheme="minorHAnsi"/>
          <w:bCs/>
          <w:sz w:val="22"/>
          <w:szCs w:val="22"/>
        </w:rPr>
        <w:t>If the issue isn’t resolved or you prefer a formal process, you can submit a Complaint Form</w:t>
      </w:r>
      <w:r w:rsidR="00C105D5">
        <w:rPr>
          <w:rFonts w:eastAsia="Times New Roman" w:cstheme="minorHAnsi"/>
          <w:bCs/>
          <w:sz w:val="22"/>
          <w:szCs w:val="22"/>
        </w:rPr>
        <w:t xml:space="preserve"> (see below)</w:t>
      </w:r>
      <w:r w:rsidRPr="002B3B48">
        <w:rPr>
          <w:rFonts w:eastAsia="Times New Roman" w:cstheme="minorHAnsi"/>
          <w:bCs/>
          <w:sz w:val="22"/>
          <w:szCs w:val="22"/>
        </w:rPr>
        <w:t>.</w:t>
      </w:r>
    </w:p>
    <w:p w14:paraId="45908985" w14:textId="1E4F3BEC" w:rsidR="003C4611" w:rsidRDefault="002B3B48" w:rsidP="00A657EA">
      <w:pPr>
        <w:spacing w:after="240"/>
        <w:rPr>
          <w:rFonts w:eastAsia="Times New Roman" w:cstheme="minorHAnsi"/>
          <w:bCs/>
          <w:sz w:val="22"/>
          <w:szCs w:val="22"/>
        </w:rPr>
      </w:pPr>
      <w:r w:rsidRPr="002B3B48">
        <w:rPr>
          <w:rFonts w:eastAsia="Times New Roman" w:cstheme="minorHAnsi"/>
          <w:bCs/>
          <w:sz w:val="22"/>
          <w:szCs w:val="22"/>
        </w:rPr>
        <w:t>How to lodge:</w:t>
      </w:r>
    </w:p>
    <w:p w14:paraId="4F1BD16B" w14:textId="2EF29AB2" w:rsidR="002B3B48" w:rsidRPr="00001560" w:rsidRDefault="002B3B48" w:rsidP="00056B21">
      <w:pPr>
        <w:pStyle w:val="ListParagraph"/>
        <w:numPr>
          <w:ilvl w:val="0"/>
          <w:numId w:val="13"/>
        </w:numPr>
        <w:spacing w:after="240"/>
        <w:rPr>
          <w:rFonts w:asciiTheme="minorHAnsi" w:hAnsiTheme="minorHAnsi" w:cstheme="minorHAnsi"/>
          <w:bCs/>
          <w:sz w:val="22"/>
          <w:szCs w:val="22"/>
        </w:rPr>
      </w:pPr>
      <w:r w:rsidRPr="00001560">
        <w:rPr>
          <w:rFonts w:asciiTheme="minorHAnsi" w:hAnsiTheme="minorHAnsi" w:cstheme="minorHAnsi"/>
          <w:bCs/>
          <w:sz w:val="22"/>
          <w:szCs w:val="22"/>
        </w:rPr>
        <w:t>Complete the Hester Hornbrook Complaint and Appeal Form (</w:t>
      </w:r>
      <w:r w:rsidR="00376BD9">
        <w:rPr>
          <w:rFonts w:asciiTheme="minorHAnsi" w:hAnsiTheme="minorHAnsi" w:cstheme="minorHAnsi"/>
          <w:bCs/>
          <w:sz w:val="22"/>
          <w:szCs w:val="22"/>
        </w:rPr>
        <w:t>use the link above)</w:t>
      </w:r>
    </w:p>
    <w:p w14:paraId="793DD900" w14:textId="77777777" w:rsidR="002B3B48" w:rsidRPr="002B3B48" w:rsidRDefault="002B3B48" w:rsidP="00056B21">
      <w:pPr>
        <w:pStyle w:val="ListParagraph"/>
        <w:numPr>
          <w:ilvl w:val="0"/>
          <w:numId w:val="5"/>
        </w:numPr>
        <w:rPr>
          <w:rFonts w:asciiTheme="minorHAnsi" w:hAnsiTheme="minorHAnsi" w:cstheme="minorHAnsi"/>
          <w:bCs/>
          <w:sz w:val="22"/>
          <w:szCs w:val="22"/>
        </w:rPr>
      </w:pPr>
      <w:r w:rsidRPr="002B3B48">
        <w:rPr>
          <w:rFonts w:asciiTheme="minorHAnsi" w:hAnsiTheme="minorHAnsi" w:cstheme="minorHAnsi"/>
          <w:bCs/>
          <w:sz w:val="22"/>
          <w:szCs w:val="22"/>
        </w:rPr>
        <w:t>Email it to: admin@hhacademy.vic.edu.au</w:t>
      </w:r>
    </w:p>
    <w:p w14:paraId="54BABAC0" w14:textId="53CE0A53" w:rsidR="002B3B48" w:rsidRPr="002B3B48" w:rsidRDefault="002B3B48" w:rsidP="00056B21">
      <w:pPr>
        <w:pStyle w:val="ListParagraph"/>
        <w:numPr>
          <w:ilvl w:val="0"/>
          <w:numId w:val="5"/>
        </w:numPr>
        <w:rPr>
          <w:rFonts w:asciiTheme="minorHAnsi" w:hAnsiTheme="minorHAnsi" w:cstheme="minorHAnsi"/>
          <w:bCs/>
          <w:sz w:val="22"/>
          <w:szCs w:val="22"/>
        </w:rPr>
      </w:pPr>
      <w:r w:rsidRPr="002B3B48">
        <w:rPr>
          <w:rFonts w:asciiTheme="minorHAnsi" w:hAnsiTheme="minorHAnsi" w:cstheme="minorHAnsi"/>
          <w:bCs/>
          <w:sz w:val="22"/>
          <w:szCs w:val="22"/>
        </w:rPr>
        <w:t xml:space="preserve">You’ll receive an acknowledgment within </w:t>
      </w:r>
      <w:r w:rsidRPr="00376BD9">
        <w:rPr>
          <w:rFonts w:asciiTheme="minorHAnsi" w:hAnsiTheme="minorHAnsi" w:cstheme="minorHAnsi"/>
          <w:b/>
          <w:sz w:val="22"/>
          <w:szCs w:val="22"/>
        </w:rPr>
        <w:t>5 school days</w:t>
      </w:r>
      <w:r w:rsidR="00056B21">
        <w:rPr>
          <w:rFonts w:asciiTheme="minorHAnsi" w:hAnsiTheme="minorHAnsi" w:cstheme="minorHAnsi"/>
          <w:b/>
          <w:sz w:val="22"/>
          <w:szCs w:val="22"/>
        </w:rPr>
        <w:t>.</w:t>
      </w:r>
    </w:p>
    <w:p w14:paraId="1A9B4B5E" w14:textId="77777777" w:rsidR="002B3B48" w:rsidRPr="00C655D0" w:rsidRDefault="002B3B48" w:rsidP="002B3B48">
      <w:pPr>
        <w:rPr>
          <w:rFonts w:ascii="Calibri" w:hAnsi="Calibri" w:cs="Calibri"/>
          <w:sz w:val="20"/>
          <w:szCs w:val="20"/>
        </w:rPr>
      </w:pPr>
    </w:p>
    <w:p w14:paraId="52A7130A" w14:textId="77777777" w:rsidR="002B3B48" w:rsidRPr="00C7166A" w:rsidRDefault="002B3B48" w:rsidP="002B3B48">
      <w:pPr>
        <w:rPr>
          <w:rFonts w:eastAsia="Times New Roman" w:cstheme="minorHAnsi"/>
          <w:b/>
          <w:sz w:val="22"/>
          <w:szCs w:val="22"/>
        </w:rPr>
      </w:pPr>
      <w:r w:rsidRPr="00C7166A">
        <w:rPr>
          <w:rFonts w:eastAsia="Times New Roman" w:cstheme="minorHAnsi"/>
          <w:b/>
          <w:sz w:val="22"/>
          <w:szCs w:val="22"/>
        </w:rPr>
        <w:t>What happens next:</w:t>
      </w:r>
    </w:p>
    <w:p w14:paraId="6E9241D1" w14:textId="226EEC38" w:rsidR="002B3B48" w:rsidRDefault="002B3B48" w:rsidP="00056B21">
      <w:pPr>
        <w:pStyle w:val="ListParagraph"/>
        <w:numPr>
          <w:ilvl w:val="0"/>
          <w:numId w:val="10"/>
        </w:numPr>
        <w:rPr>
          <w:rFonts w:asciiTheme="minorHAnsi" w:hAnsiTheme="minorHAnsi" w:cstheme="minorHAnsi"/>
          <w:bCs/>
          <w:sz w:val="22"/>
          <w:szCs w:val="22"/>
        </w:rPr>
      </w:pPr>
      <w:r w:rsidRPr="00EF4A76">
        <w:rPr>
          <w:rFonts w:asciiTheme="minorHAnsi" w:hAnsiTheme="minorHAnsi" w:cstheme="minorHAnsi"/>
          <w:bCs/>
          <w:sz w:val="22"/>
          <w:szCs w:val="22"/>
        </w:rPr>
        <w:t>The Executive Principal (or delegate) reviews and investigates your complaint</w:t>
      </w:r>
      <w:r w:rsidR="00056B21">
        <w:rPr>
          <w:rFonts w:asciiTheme="minorHAnsi" w:hAnsiTheme="minorHAnsi" w:cstheme="minorHAnsi"/>
          <w:bCs/>
          <w:sz w:val="22"/>
          <w:szCs w:val="22"/>
        </w:rPr>
        <w:t>.</w:t>
      </w:r>
    </w:p>
    <w:p w14:paraId="58A3EC26" w14:textId="77777777" w:rsidR="000E1774" w:rsidRDefault="000E1774" w:rsidP="000E1774">
      <w:pPr>
        <w:rPr>
          <w:rFonts w:eastAsia="Times New Roman" w:cstheme="minorHAnsi"/>
          <w:bCs/>
          <w:sz w:val="22"/>
          <w:szCs w:val="22"/>
        </w:rPr>
      </w:pPr>
    </w:p>
    <w:p w14:paraId="2BC54FF3" w14:textId="11A90F28" w:rsidR="000E1774" w:rsidRPr="00877A5D" w:rsidRDefault="000E1774" w:rsidP="000E1774">
      <w:pPr>
        <w:rPr>
          <w:rFonts w:eastAsia="Times New Roman" w:cstheme="minorHAnsi"/>
          <w:b/>
          <w:sz w:val="22"/>
          <w:szCs w:val="22"/>
        </w:rPr>
      </w:pPr>
      <w:r w:rsidRPr="00877A5D">
        <w:rPr>
          <w:rFonts w:eastAsia="Times New Roman" w:cstheme="minorHAnsi"/>
          <w:b/>
          <w:sz w:val="22"/>
          <w:szCs w:val="22"/>
        </w:rPr>
        <w:t>Time Frame</w:t>
      </w:r>
      <w:r w:rsidR="00877A5D" w:rsidRPr="00877A5D">
        <w:rPr>
          <w:rFonts w:eastAsia="Times New Roman" w:cstheme="minorHAnsi"/>
          <w:b/>
          <w:sz w:val="22"/>
          <w:szCs w:val="22"/>
        </w:rPr>
        <w:t>:</w:t>
      </w:r>
    </w:p>
    <w:p w14:paraId="7BF3F14C" w14:textId="77777777" w:rsidR="002B3B48" w:rsidRPr="00EF4A76" w:rsidRDefault="002B3B48" w:rsidP="00056B21">
      <w:pPr>
        <w:pStyle w:val="ListParagraph"/>
        <w:numPr>
          <w:ilvl w:val="0"/>
          <w:numId w:val="10"/>
        </w:numPr>
        <w:rPr>
          <w:rFonts w:asciiTheme="minorHAnsi" w:hAnsiTheme="minorHAnsi" w:cstheme="minorHAnsi"/>
          <w:bCs/>
          <w:sz w:val="22"/>
          <w:szCs w:val="22"/>
        </w:rPr>
      </w:pPr>
      <w:r w:rsidRPr="00EF4A76">
        <w:rPr>
          <w:rFonts w:asciiTheme="minorHAnsi" w:hAnsiTheme="minorHAnsi" w:cstheme="minorHAnsi"/>
          <w:bCs/>
          <w:sz w:val="22"/>
          <w:szCs w:val="22"/>
        </w:rPr>
        <w:t xml:space="preserve">You’ll receive a written outcome within </w:t>
      </w:r>
      <w:r w:rsidRPr="00376BD9">
        <w:rPr>
          <w:rFonts w:asciiTheme="minorHAnsi" w:hAnsiTheme="minorHAnsi" w:cstheme="minorHAnsi"/>
          <w:b/>
          <w:sz w:val="22"/>
          <w:szCs w:val="22"/>
        </w:rPr>
        <w:t>20 school days</w:t>
      </w:r>
      <w:r w:rsidRPr="00EF4A76">
        <w:rPr>
          <w:rFonts w:asciiTheme="minorHAnsi" w:hAnsiTheme="minorHAnsi" w:cstheme="minorHAnsi"/>
          <w:bCs/>
          <w:sz w:val="22"/>
          <w:szCs w:val="22"/>
        </w:rPr>
        <w:t xml:space="preserve"> (or be updated if more time is needed)</w:t>
      </w:r>
    </w:p>
    <w:p w14:paraId="587CF2E9" w14:textId="1468E08F" w:rsidR="002B3B48" w:rsidRDefault="002B3B48" w:rsidP="00056B21">
      <w:pPr>
        <w:pStyle w:val="ListParagraph"/>
        <w:numPr>
          <w:ilvl w:val="0"/>
          <w:numId w:val="10"/>
        </w:numPr>
        <w:rPr>
          <w:rFonts w:asciiTheme="minorHAnsi" w:hAnsiTheme="minorHAnsi" w:cstheme="minorHAnsi"/>
          <w:bCs/>
          <w:sz w:val="22"/>
          <w:szCs w:val="22"/>
        </w:rPr>
      </w:pPr>
      <w:r w:rsidRPr="00EF4A76">
        <w:rPr>
          <w:rFonts w:asciiTheme="minorHAnsi" w:hAnsiTheme="minorHAnsi" w:cstheme="minorHAnsi"/>
          <w:bCs/>
          <w:sz w:val="22"/>
          <w:szCs w:val="22"/>
        </w:rPr>
        <w:t>We’ll explain the decision and any actions taken</w:t>
      </w:r>
      <w:r w:rsidR="00056B21">
        <w:rPr>
          <w:rFonts w:asciiTheme="minorHAnsi" w:hAnsiTheme="minorHAnsi" w:cstheme="minorHAnsi"/>
          <w:bCs/>
          <w:sz w:val="22"/>
          <w:szCs w:val="22"/>
        </w:rPr>
        <w:t>.</w:t>
      </w:r>
    </w:p>
    <w:p w14:paraId="477072F4" w14:textId="77777777" w:rsidR="00EF4A76" w:rsidRPr="00EF4A76" w:rsidRDefault="00EF4A76" w:rsidP="00EF4A76">
      <w:pPr>
        <w:pStyle w:val="ListParagraph"/>
        <w:rPr>
          <w:rFonts w:asciiTheme="minorHAnsi" w:hAnsiTheme="minorHAnsi" w:cstheme="minorHAnsi"/>
          <w:bCs/>
          <w:sz w:val="22"/>
          <w:szCs w:val="22"/>
        </w:rPr>
      </w:pPr>
    </w:p>
    <w:p w14:paraId="4C7FA9B0" w14:textId="3A7951A8" w:rsidR="002B3B48" w:rsidRPr="002B3B48" w:rsidRDefault="74D7B948" w:rsidP="3AE4FE95">
      <w:pPr>
        <w:rPr>
          <w:rFonts w:eastAsia="Times New Roman"/>
          <w:b/>
          <w:bCs/>
          <w:sz w:val="22"/>
          <w:szCs w:val="22"/>
        </w:rPr>
      </w:pPr>
      <w:r w:rsidRPr="3AE4FE95">
        <w:rPr>
          <w:rFonts w:eastAsia="Times New Roman"/>
          <w:b/>
          <w:bCs/>
          <w:sz w:val="22"/>
          <w:szCs w:val="22"/>
        </w:rPr>
        <w:t xml:space="preserve">Step 3: </w:t>
      </w:r>
      <w:r w:rsidR="00F2401A" w:rsidRPr="3AE4FE95">
        <w:rPr>
          <w:rFonts w:eastAsia="Times New Roman"/>
          <w:b/>
          <w:bCs/>
          <w:sz w:val="22"/>
          <w:szCs w:val="22"/>
        </w:rPr>
        <w:t>Escalation Options:</w:t>
      </w:r>
    </w:p>
    <w:p w14:paraId="664A5840" w14:textId="56CE603C" w:rsidR="00070C1C" w:rsidRDefault="002B3B48" w:rsidP="3AE4FE95">
      <w:pPr>
        <w:rPr>
          <w:rFonts w:eastAsia="Times New Roman"/>
          <w:sz w:val="22"/>
          <w:szCs w:val="22"/>
        </w:rPr>
      </w:pPr>
      <w:r w:rsidRPr="3AE4FE95">
        <w:rPr>
          <w:rFonts w:eastAsia="Times New Roman"/>
          <w:sz w:val="22"/>
          <w:szCs w:val="22"/>
        </w:rPr>
        <w:t>If you’re not satisfied with the outcome</w:t>
      </w:r>
      <w:r w:rsidR="2FC8B296" w:rsidRPr="3AE4FE95">
        <w:rPr>
          <w:rFonts w:eastAsia="Times New Roman"/>
          <w:sz w:val="22"/>
          <w:szCs w:val="22"/>
        </w:rPr>
        <w:t>, then you can follow the next process:</w:t>
      </w:r>
    </w:p>
    <w:p w14:paraId="27145253" w14:textId="77777777" w:rsidR="00070C1C" w:rsidRDefault="00070C1C" w:rsidP="002B3B48">
      <w:pPr>
        <w:rPr>
          <w:rFonts w:eastAsia="Times New Roman" w:cstheme="minorHAnsi"/>
          <w:bCs/>
          <w:sz w:val="22"/>
          <w:szCs w:val="22"/>
        </w:rPr>
      </w:pPr>
    </w:p>
    <w:p w14:paraId="589DA4FF" w14:textId="3526A954" w:rsidR="002B3B48" w:rsidRPr="00EF4A76" w:rsidRDefault="00070C1C" w:rsidP="3AE4FE95">
      <w:pPr>
        <w:rPr>
          <w:rFonts w:eastAsia="Times New Roman"/>
          <w:sz w:val="22"/>
          <w:szCs w:val="22"/>
        </w:rPr>
      </w:pPr>
      <w:r w:rsidRPr="3AE4FE95">
        <w:rPr>
          <w:rFonts w:eastAsia="Times New Roman"/>
          <w:sz w:val="22"/>
          <w:szCs w:val="22"/>
        </w:rPr>
        <w:t xml:space="preserve"> Y</w:t>
      </w:r>
      <w:r w:rsidR="002B3B48" w:rsidRPr="3AE4FE95">
        <w:rPr>
          <w:rFonts w:eastAsia="Times New Roman"/>
          <w:sz w:val="22"/>
          <w:szCs w:val="22"/>
        </w:rPr>
        <w:t xml:space="preserve">ou can request a review by the </w:t>
      </w:r>
      <w:r w:rsidR="002B3B48" w:rsidRPr="3AE4FE95">
        <w:rPr>
          <w:rFonts w:eastAsia="Times New Roman"/>
          <w:b/>
          <w:bCs/>
          <w:sz w:val="22"/>
          <w:szCs w:val="22"/>
        </w:rPr>
        <w:t xml:space="preserve">Hester Hornbrook Board </w:t>
      </w:r>
      <w:r w:rsidR="002B3B48" w:rsidRPr="3AE4FE95">
        <w:rPr>
          <w:rFonts w:eastAsia="Times New Roman"/>
          <w:sz w:val="22"/>
          <w:szCs w:val="22"/>
        </w:rPr>
        <w:t>through</w:t>
      </w:r>
    </w:p>
    <w:p w14:paraId="32CF9F3B" w14:textId="1A69F214" w:rsidR="002B3B48" w:rsidRDefault="002B3B48" w:rsidP="00056B21">
      <w:pPr>
        <w:pStyle w:val="ListParagraph"/>
        <w:numPr>
          <w:ilvl w:val="0"/>
          <w:numId w:val="11"/>
        </w:numPr>
        <w:rPr>
          <w:rFonts w:asciiTheme="minorHAnsi" w:hAnsiTheme="minorHAnsi" w:cstheme="minorHAnsi"/>
          <w:bCs/>
          <w:sz w:val="22"/>
          <w:szCs w:val="22"/>
        </w:rPr>
      </w:pPr>
      <w:r w:rsidRPr="00EF4A76">
        <w:rPr>
          <w:rFonts w:asciiTheme="minorHAnsi" w:hAnsiTheme="minorHAnsi" w:cstheme="minorHAnsi"/>
          <w:bCs/>
          <w:sz w:val="22"/>
          <w:szCs w:val="22"/>
        </w:rPr>
        <w:t xml:space="preserve">Email: </w:t>
      </w:r>
      <w:hyperlink r:id="rId11" w:history="1">
        <w:r w:rsidR="00EF4A76" w:rsidRPr="00BA277B">
          <w:rPr>
            <w:rStyle w:val="Hyperlink"/>
            <w:rFonts w:asciiTheme="minorHAnsi" w:hAnsiTheme="minorHAnsi" w:cstheme="minorHAnsi"/>
            <w:bCs/>
            <w:sz w:val="22"/>
            <w:szCs w:val="22"/>
          </w:rPr>
          <w:t>companysecretary@mcm.org.au</w:t>
        </w:r>
      </w:hyperlink>
    </w:p>
    <w:p w14:paraId="621C770B" w14:textId="79491C72" w:rsidR="002B3B48" w:rsidRPr="00EF4A76" w:rsidRDefault="002B3B48" w:rsidP="3AE4FE95">
      <w:pPr>
        <w:rPr>
          <w:rFonts w:eastAsia="Times New Roman"/>
          <w:sz w:val="22"/>
          <w:szCs w:val="22"/>
        </w:rPr>
      </w:pPr>
      <w:r w:rsidRPr="3AE4FE95">
        <w:rPr>
          <w:rFonts w:eastAsia="Times New Roman"/>
          <w:sz w:val="22"/>
          <w:szCs w:val="22"/>
        </w:rPr>
        <w:t>The Board will check that the process was fair and that your complaint was handled properly.</w:t>
      </w:r>
    </w:p>
    <w:p w14:paraId="790FCE50" w14:textId="77777777" w:rsidR="002B3B48" w:rsidRPr="00EF4A76" w:rsidRDefault="002B3B48" w:rsidP="002B3B48">
      <w:pPr>
        <w:spacing w:after="240"/>
        <w:rPr>
          <w:rFonts w:eastAsia="Times New Roman" w:cstheme="minorHAnsi"/>
          <w:bCs/>
          <w:sz w:val="22"/>
          <w:szCs w:val="22"/>
        </w:rPr>
      </w:pPr>
      <w:r w:rsidRPr="00EF4A76">
        <w:rPr>
          <w:rFonts w:eastAsia="Times New Roman" w:cstheme="minorHAnsi"/>
          <w:bCs/>
          <w:sz w:val="22"/>
          <w:szCs w:val="22"/>
        </w:rPr>
        <w:t xml:space="preserve">You’ll receive a written response within </w:t>
      </w:r>
      <w:r w:rsidRPr="00070C1C">
        <w:rPr>
          <w:rFonts w:eastAsia="Times New Roman" w:cstheme="minorHAnsi"/>
          <w:b/>
          <w:sz w:val="22"/>
          <w:szCs w:val="22"/>
        </w:rPr>
        <w:t>15 school days</w:t>
      </w:r>
      <w:r w:rsidRPr="00EF4A76">
        <w:rPr>
          <w:rFonts w:eastAsia="Times New Roman" w:cstheme="minorHAnsi"/>
          <w:bCs/>
          <w:sz w:val="22"/>
          <w:szCs w:val="22"/>
        </w:rPr>
        <w:t>.</w:t>
      </w:r>
    </w:p>
    <w:p w14:paraId="6E6AD3C9" w14:textId="472DD150" w:rsidR="002B3B48" w:rsidRPr="00070C1C" w:rsidRDefault="002B3B48" w:rsidP="3AE4FE95">
      <w:pPr>
        <w:rPr>
          <w:rFonts w:eastAsia="Times New Roman"/>
          <w:b/>
          <w:bCs/>
          <w:sz w:val="22"/>
          <w:szCs w:val="22"/>
        </w:rPr>
      </w:pPr>
      <w:r w:rsidRPr="3AE4FE95">
        <w:rPr>
          <w:rFonts w:eastAsia="Times New Roman"/>
          <w:b/>
          <w:bCs/>
          <w:sz w:val="22"/>
          <w:szCs w:val="22"/>
        </w:rPr>
        <w:t>External Review (VRQA)</w:t>
      </w:r>
    </w:p>
    <w:p w14:paraId="134BC89F" w14:textId="77777777" w:rsidR="002B3B48" w:rsidRPr="00EF4A76" w:rsidRDefault="002B3B48" w:rsidP="002B3B48">
      <w:pPr>
        <w:rPr>
          <w:rFonts w:eastAsia="Times New Roman" w:cstheme="minorHAnsi"/>
          <w:bCs/>
          <w:sz w:val="22"/>
          <w:szCs w:val="22"/>
        </w:rPr>
      </w:pPr>
      <w:r w:rsidRPr="00EF4A76">
        <w:rPr>
          <w:rFonts w:eastAsia="Times New Roman" w:cstheme="minorHAnsi"/>
          <w:bCs/>
          <w:sz w:val="22"/>
          <w:szCs w:val="22"/>
        </w:rPr>
        <w:t>If you’re still not satisfied after the school’s process, you can contact the Victorian Registration and Qualifications Authority (VRQA) for an independent review.</w:t>
      </w:r>
    </w:p>
    <w:p w14:paraId="5D5C4650" w14:textId="77777777" w:rsidR="002B3B48" w:rsidRPr="00C655D0" w:rsidRDefault="002B3B48" w:rsidP="002B3B48">
      <w:pPr>
        <w:rPr>
          <w:rFonts w:ascii="Calibri" w:hAnsi="Calibri" w:cs="Calibri"/>
          <w:sz w:val="20"/>
          <w:szCs w:val="20"/>
        </w:rPr>
      </w:pPr>
    </w:p>
    <w:p w14:paraId="38026100" w14:textId="77777777" w:rsidR="002B3B48" w:rsidRPr="00EF4A76" w:rsidRDefault="002B3B48" w:rsidP="002B3B48">
      <w:pPr>
        <w:rPr>
          <w:rFonts w:eastAsia="Times New Roman" w:cstheme="minorHAnsi"/>
          <w:bCs/>
          <w:sz w:val="22"/>
          <w:szCs w:val="22"/>
        </w:rPr>
      </w:pPr>
      <w:r w:rsidRPr="00EF4A76">
        <w:rPr>
          <w:rFonts w:eastAsia="Times New Roman" w:cstheme="minorHAnsi"/>
          <w:bCs/>
          <w:sz w:val="22"/>
          <w:szCs w:val="22"/>
        </w:rPr>
        <w:t>VRQA Contact Details:</w:t>
      </w:r>
    </w:p>
    <w:p w14:paraId="0AF0D685" w14:textId="77777777" w:rsidR="0072329B" w:rsidRDefault="0072329B" w:rsidP="00056B21">
      <w:pPr>
        <w:pStyle w:val="ListParagraph"/>
        <w:numPr>
          <w:ilvl w:val="0"/>
          <w:numId w:val="11"/>
        </w:numPr>
        <w:rPr>
          <w:rFonts w:cstheme="minorHAnsi"/>
          <w:bCs/>
          <w:sz w:val="22"/>
          <w:szCs w:val="22"/>
        </w:rPr>
      </w:pPr>
      <w:hyperlink r:id="rId12" w:history="1">
        <w:r w:rsidRPr="002F07F4">
          <w:rPr>
            <w:rStyle w:val="Hyperlink"/>
            <w:rFonts w:asciiTheme="minorHAnsi" w:hAnsiTheme="minorHAnsi" w:cstheme="minorHAnsi"/>
            <w:bCs/>
            <w:sz w:val="22"/>
            <w:szCs w:val="22"/>
          </w:rPr>
          <w:t>vrqa@edumail.vic.gov.au</w:t>
        </w:r>
      </w:hyperlink>
      <w:r w:rsidRPr="00EF4A76">
        <w:rPr>
          <w:rFonts w:cstheme="minorHAnsi"/>
          <w:bCs/>
          <w:sz w:val="22"/>
          <w:szCs w:val="22"/>
        </w:rPr>
        <w:t xml:space="preserve"> </w:t>
      </w:r>
    </w:p>
    <w:p w14:paraId="70F94E3E" w14:textId="737281F7" w:rsidR="002B3B48" w:rsidRPr="00EF4A76" w:rsidRDefault="002B3B48" w:rsidP="00056B21">
      <w:pPr>
        <w:pStyle w:val="ListParagraph"/>
        <w:numPr>
          <w:ilvl w:val="0"/>
          <w:numId w:val="11"/>
        </w:numPr>
        <w:rPr>
          <w:rFonts w:cstheme="minorHAnsi"/>
          <w:bCs/>
          <w:sz w:val="22"/>
          <w:szCs w:val="22"/>
        </w:rPr>
      </w:pPr>
      <w:r w:rsidRPr="00EF4A76">
        <w:rPr>
          <w:rFonts w:cstheme="minorHAnsi"/>
          <w:bCs/>
          <w:sz w:val="22"/>
          <w:szCs w:val="22"/>
        </w:rPr>
        <w:t>(</w:t>
      </w:r>
      <w:r w:rsidRPr="00EF4A76">
        <w:rPr>
          <w:rFonts w:asciiTheme="minorHAnsi" w:hAnsiTheme="minorHAnsi" w:cstheme="minorHAnsi"/>
          <w:bCs/>
          <w:sz w:val="22"/>
          <w:szCs w:val="22"/>
        </w:rPr>
        <w:t>03) 9637 2806</w:t>
      </w:r>
    </w:p>
    <w:p w14:paraId="31E2FBBD" w14:textId="25776246" w:rsidR="002B3B48" w:rsidRPr="0072329B" w:rsidRDefault="0072329B" w:rsidP="00056B21">
      <w:pPr>
        <w:pStyle w:val="ListParagraph"/>
        <w:numPr>
          <w:ilvl w:val="0"/>
          <w:numId w:val="11"/>
        </w:numPr>
        <w:rPr>
          <w:rFonts w:ascii="Calibri" w:hAnsi="Calibri" w:cs="Calibri"/>
          <w:sz w:val="20"/>
          <w:szCs w:val="20"/>
        </w:rPr>
      </w:pPr>
      <w:hyperlink r:id="rId13" w:history="1">
        <w:r w:rsidRPr="0072329B">
          <w:rPr>
            <w:rStyle w:val="Hyperlink"/>
            <w:rFonts w:asciiTheme="minorHAnsi" w:hAnsiTheme="minorHAnsi" w:cstheme="minorHAnsi"/>
            <w:sz w:val="22"/>
            <w:szCs w:val="22"/>
          </w:rPr>
          <w:t>http://www.vrqa.vic.gov.au/complaints</w:t>
        </w:r>
      </w:hyperlink>
    </w:p>
    <w:p w14:paraId="27E91AF5" w14:textId="77777777" w:rsidR="0072329B" w:rsidRPr="0072329B" w:rsidRDefault="0072329B" w:rsidP="0072329B">
      <w:pPr>
        <w:pStyle w:val="ListParagraph"/>
        <w:rPr>
          <w:rFonts w:ascii="Calibri" w:hAnsi="Calibri" w:cs="Calibri"/>
          <w:sz w:val="20"/>
          <w:szCs w:val="20"/>
        </w:rPr>
      </w:pPr>
    </w:p>
    <w:p w14:paraId="6BE044A5" w14:textId="77777777" w:rsidR="002B3B48" w:rsidRPr="002B3B48" w:rsidRDefault="002B3B48" w:rsidP="002B3B48">
      <w:pPr>
        <w:rPr>
          <w:rFonts w:eastAsia="Times New Roman" w:cstheme="minorHAnsi"/>
          <w:b/>
          <w:sz w:val="22"/>
          <w:szCs w:val="22"/>
        </w:rPr>
      </w:pPr>
      <w:r w:rsidRPr="002B3B48">
        <w:rPr>
          <w:rFonts w:eastAsia="Times New Roman" w:cstheme="minorHAnsi"/>
          <w:b/>
          <w:sz w:val="22"/>
          <w:szCs w:val="22"/>
        </w:rPr>
        <w:t>Child Safety Always Comes First</w:t>
      </w:r>
    </w:p>
    <w:p w14:paraId="15B6569F" w14:textId="77777777" w:rsidR="002B3B48" w:rsidRPr="0016671E" w:rsidRDefault="002B3B48" w:rsidP="002B3B48">
      <w:pPr>
        <w:rPr>
          <w:rFonts w:eastAsia="Times New Roman" w:cstheme="minorHAnsi"/>
          <w:bCs/>
          <w:sz w:val="22"/>
          <w:szCs w:val="22"/>
        </w:rPr>
      </w:pPr>
      <w:r w:rsidRPr="0016671E">
        <w:rPr>
          <w:rFonts w:eastAsia="Times New Roman" w:cstheme="minorHAnsi"/>
          <w:bCs/>
          <w:sz w:val="22"/>
          <w:szCs w:val="22"/>
        </w:rPr>
        <w:t>If a complaint involves or may involve harm, neglect, or risk to a child:</w:t>
      </w:r>
    </w:p>
    <w:p w14:paraId="0F25BBCD" w14:textId="77777777" w:rsidR="002B3B48" w:rsidRPr="0016671E" w:rsidRDefault="002B3B48" w:rsidP="00056B21">
      <w:pPr>
        <w:pStyle w:val="ListParagraph"/>
        <w:numPr>
          <w:ilvl w:val="0"/>
          <w:numId w:val="6"/>
        </w:numPr>
        <w:rPr>
          <w:rFonts w:asciiTheme="minorHAnsi" w:hAnsiTheme="minorHAnsi" w:cstheme="minorHAnsi"/>
          <w:bCs/>
          <w:sz w:val="22"/>
          <w:szCs w:val="22"/>
        </w:rPr>
      </w:pPr>
      <w:r w:rsidRPr="0016671E">
        <w:rPr>
          <w:rFonts w:asciiTheme="minorHAnsi" w:hAnsiTheme="minorHAnsi" w:cstheme="minorHAnsi"/>
          <w:bCs/>
          <w:sz w:val="22"/>
          <w:szCs w:val="22"/>
        </w:rPr>
        <w:t>We act immediately to make sure the child is safe</w:t>
      </w:r>
    </w:p>
    <w:p w14:paraId="35A25721" w14:textId="77777777" w:rsidR="002B3B48" w:rsidRPr="0016671E" w:rsidRDefault="002B3B48" w:rsidP="00056B21">
      <w:pPr>
        <w:pStyle w:val="ListParagraph"/>
        <w:numPr>
          <w:ilvl w:val="0"/>
          <w:numId w:val="6"/>
        </w:numPr>
        <w:rPr>
          <w:rFonts w:asciiTheme="minorHAnsi" w:hAnsiTheme="minorHAnsi" w:cstheme="minorHAnsi"/>
          <w:bCs/>
          <w:sz w:val="22"/>
          <w:szCs w:val="22"/>
        </w:rPr>
      </w:pPr>
      <w:r w:rsidRPr="0016671E">
        <w:rPr>
          <w:rFonts w:asciiTheme="minorHAnsi" w:hAnsiTheme="minorHAnsi" w:cstheme="minorHAnsi"/>
          <w:bCs/>
          <w:sz w:val="22"/>
          <w:szCs w:val="22"/>
        </w:rPr>
        <w:t>We follow all mandatory and reportable conduct laws</w:t>
      </w:r>
    </w:p>
    <w:p w14:paraId="2FF5548C" w14:textId="167B9AFA" w:rsidR="002B3B48" w:rsidRDefault="002B3B48" w:rsidP="00056B21">
      <w:pPr>
        <w:pStyle w:val="ListParagraph"/>
        <w:numPr>
          <w:ilvl w:val="0"/>
          <w:numId w:val="6"/>
        </w:numPr>
        <w:rPr>
          <w:rFonts w:asciiTheme="minorHAnsi" w:hAnsiTheme="minorHAnsi" w:cstheme="minorHAnsi"/>
          <w:bCs/>
          <w:sz w:val="22"/>
          <w:szCs w:val="22"/>
        </w:rPr>
      </w:pPr>
      <w:r w:rsidRPr="0016671E">
        <w:rPr>
          <w:rFonts w:asciiTheme="minorHAnsi" w:hAnsiTheme="minorHAnsi" w:cstheme="minorHAnsi"/>
          <w:bCs/>
          <w:sz w:val="22"/>
          <w:szCs w:val="22"/>
        </w:rPr>
        <w:t>We notify relevant authorities, such as the Commission for Children and Young People, within required timeframes</w:t>
      </w:r>
      <w:r w:rsidR="00056B21">
        <w:rPr>
          <w:rFonts w:asciiTheme="minorHAnsi" w:hAnsiTheme="minorHAnsi" w:cstheme="minorHAnsi"/>
          <w:bCs/>
          <w:sz w:val="22"/>
          <w:szCs w:val="22"/>
        </w:rPr>
        <w:t>.</w:t>
      </w:r>
    </w:p>
    <w:p w14:paraId="40D142B7" w14:textId="77777777" w:rsidR="0016671E" w:rsidRPr="0016671E" w:rsidRDefault="0016671E" w:rsidP="0016671E">
      <w:pPr>
        <w:pStyle w:val="ListParagraph"/>
        <w:rPr>
          <w:rFonts w:asciiTheme="minorHAnsi" w:hAnsiTheme="minorHAnsi" w:cstheme="minorHAnsi"/>
          <w:bCs/>
          <w:sz w:val="22"/>
          <w:szCs w:val="22"/>
        </w:rPr>
      </w:pPr>
    </w:p>
    <w:p w14:paraId="71B9443E" w14:textId="77777777" w:rsidR="002B3B48" w:rsidRPr="0016671E" w:rsidRDefault="002B3B48" w:rsidP="002B3B48">
      <w:pPr>
        <w:spacing w:after="240"/>
        <w:rPr>
          <w:rFonts w:eastAsia="Times New Roman" w:cstheme="minorHAnsi"/>
          <w:bCs/>
          <w:sz w:val="22"/>
          <w:szCs w:val="22"/>
        </w:rPr>
      </w:pPr>
      <w:r w:rsidRPr="0016671E">
        <w:rPr>
          <w:rFonts w:eastAsia="Times New Roman" w:cstheme="minorHAnsi"/>
          <w:bCs/>
          <w:sz w:val="22"/>
          <w:szCs w:val="22"/>
        </w:rPr>
        <w:t>Our process always keeps the child’s voice and best interests at the centre of every decision.</w:t>
      </w:r>
    </w:p>
    <w:p w14:paraId="6B7BE001" w14:textId="77777777" w:rsidR="002B3B48" w:rsidRPr="002B3B48" w:rsidRDefault="002B3B48" w:rsidP="002B3B48">
      <w:pPr>
        <w:rPr>
          <w:rFonts w:eastAsia="Times New Roman" w:cstheme="minorHAnsi"/>
          <w:b/>
          <w:sz w:val="22"/>
          <w:szCs w:val="22"/>
        </w:rPr>
      </w:pPr>
      <w:r w:rsidRPr="002B3B48">
        <w:rPr>
          <w:rFonts w:eastAsia="Times New Roman" w:cstheme="minorHAnsi"/>
          <w:b/>
          <w:sz w:val="22"/>
          <w:szCs w:val="22"/>
        </w:rPr>
        <w:t>Support and Accessibility</w:t>
      </w:r>
    </w:p>
    <w:p w14:paraId="574227AF" w14:textId="77777777" w:rsidR="002B3B48" w:rsidRPr="0016671E" w:rsidRDefault="002B3B48" w:rsidP="002B3B48">
      <w:pPr>
        <w:spacing w:after="240"/>
        <w:rPr>
          <w:rFonts w:eastAsia="Times New Roman" w:cstheme="minorHAnsi"/>
          <w:bCs/>
          <w:sz w:val="22"/>
          <w:szCs w:val="22"/>
        </w:rPr>
      </w:pPr>
      <w:r w:rsidRPr="3AE4FE95">
        <w:rPr>
          <w:rFonts w:eastAsia="Times New Roman"/>
          <w:sz w:val="22"/>
          <w:szCs w:val="22"/>
        </w:rPr>
        <w:t>We want everyone to feel safe and supported when raising a concern.</w:t>
      </w:r>
    </w:p>
    <w:p w14:paraId="0BFCCFE1" w14:textId="202C1AC0" w:rsidR="306A0FC6" w:rsidRDefault="306A0FC6" w:rsidP="3AE4FE95">
      <w:pPr>
        <w:spacing w:line="259" w:lineRule="auto"/>
      </w:pPr>
      <w:r w:rsidRPr="3AE4FE95">
        <w:rPr>
          <w:sz w:val="22"/>
          <w:szCs w:val="22"/>
        </w:rPr>
        <w:t xml:space="preserve">At any stage in the </w:t>
      </w:r>
      <w:proofErr w:type="gramStart"/>
      <w:r w:rsidRPr="3AE4FE95">
        <w:rPr>
          <w:sz w:val="22"/>
          <w:szCs w:val="22"/>
        </w:rPr>
        <w:t>process</w:t>
      </w:r>
      <w:proofErr w:type="gramEnd"/>
      <w:r w:rsidRPr="3AE4FE95">
        <w:rPr>
          <w:sz w:val="22"/>
          <w:szCs w:val="22"/>
        </w:rPr>
        <w:t xml:space="preserve"> you can ask for:</w:t>
      </w:r>
    </w:p>
    <w:p w14:paraId="12A32502" w14:textId="59AB38A6" w:rsidR="306A0FC6" w:rsidRDefault="306A0FC6" w:rsidP="3AE4FE95">
      <w:pPr>
        <w:pStyle w:val="ListParagraph"/>
        <w:numPr>
          <w:ilvl w:val="0"/>
          <w:numId w:val="1"/>
        </w:numPr>
        <w:rPr>
          <w:rFonts w:asciiTheme="minorHAnsi" w:hAnsiTheme="minorHAnsi" w:cstheme="minorBidi"/>
          <w:sz w:val="22"/>
          <w:szCs w:val="22"/>
        </w:rPr>
      </w:pPr>
      <w:r w:rsidRPr="3AE4FE95">
        <w:rPr>
          <w:rFonts w:asciiTheme="minorHAnsi" w:hAnsiTheme="minorHAnsi" w:cstheme="minorBidi"/>
          <w:sz w:val="22"/>
          <w:szCs w:val="22"/>
        </w:rPr>
        <w:t>For an online meeting of phone call, if a face-to-face meeting might cause distress</w:t>
      </w:r>
    </w:p>
    <w:p w14:paraId="202E4975" w14:textId="4DDCAB3E" w:rsidR="306A0FC6" w:rsidRDefault="306A0FC6" w:rsidP="3AE4FE95">
      <w:pPr>
        <w:pStyle w:val="ListParagraph"/>
        <w:numPr>
          <w:ilvl w:val="0"/>
          <w:numId w:val="1"/>
        </w:numPr>
        <w:rPr>
          <w:rFonts w:asciiTheme="minorHAnsi" w:hAnsiTheme="minorHAnsi" w:cstheme="minorBidi"/>
          <w:sz w:val="22"/>
          <w:szCs w:val="22"/>
        </w:rPr>
      </w:pPr>
      <w:r w:rsidRPr="3AE4FE95">
        <w:rPr>
          <w:rFonts w:asciiTheme="minorHAnsi" w:hAnsiTheme="minorHAnsi" w:cstheme="minorBidi"/>
          <w:sz w:val="22"/>
          <w:szCs w:val="22"/>
        </w:rPr>
        <w:t>To bring a support person or multiple support persons present throughout the process</w:t>
      </w:r>
    </w:p>
    <w:p w14:paraId="7DB67E17" w14:textId="416E54B9" w:rsidR="306A0FC6" w:rsidRDefault="306A0FC6" w:rsidP="3AE4FE95">
      <w:pPr>
        <w:pStyle w:val="ListParagraph"/>
        <w:numPr>
          <w:ilvl w:val="0"/>
          <w:numId w:val="1"/>
        </w:numPr>
        <w:rPr>
          <w:rFonts w:asciiTheme="minorHAnsi" w:hAnsiTheme="minorHAnsi" w:cstheme="minorBidi"/>
          <w:sz w:val="22"/>
          <w:szCs w:val="22"/>
        </w:rPr>
      </w:pPr>
      <w:r w:rsidRPr="3AE4FE95">
        <w:rPr>
          <w:rFonts w:asciiTheme="minorHAnsi" w:hAnsiTheme="minorHAnsi" w:cstheme="minorBidi"/>
          <w:sz w:val="22"/>
          <w:szCs w:val="22"/>
        </w:rPr>
        <w:t>Flexible meeting times to accommodate emotional and mental health needs</w:t>
      </w:r>
    </w:p>
    <w:p w14:paraId="0CAE6865" w14:textId="4848C1EB" w:rsidR="306A0FC6" w:rsidRDefault="306A0FC6" w:rsidP="3AE4FE95">
      <w:pPr>
        <w:pStyle w:val="ListParagraph"/>
        <w:numPr>
          <w:ilvl w:val="0"/>
          <w:numId w:val="1"/>
        </w:numPr>
        <w:rPr>
          <w:rFonts w:asciiTheme="minorHAnsi" w:hAnsiTheme="minorHAnsi" w:cstheme="minorBidi"/>
          <w:sz w:val="22"/>
          <w:szCs w:val="22"/>
        </w:rPr>
      </w:pPr>
      <w:r w:rsidRPr="3AE4FE95">
        <w:rPr>
          <w:rFonts w:asciiTheme="minorHAnsi" w:hAnsiTheme="minorHAnsi" w:cstheme="minorBidi"/>
          <w:sz w:val="22"/>
          <w:szCs w:val="22"/>
        </w:rPr>
        <w:t>Clear communication about what information will be shared and with whom</w:t>
      </w:r>
    </w:p>
    <w:p w14:paraId="60C95F21" w14:textId="77777777" w:rsidR="002B3B48" w:rsidRPr="006C2C5F" w:rsidRDefault="002B3B48" w:rsidP="00056B21">
      <w:pPr>
        <w:pStyle w:val="ListParagraph"/>
        <w:numPr>
          <w:ilvl w:val="0"/>
          <w:numId w:val="12"/>
        </w:numPr>
        <w:rPr>
          <w:rFonts w:asciiTheme="minorHAnsi" w:hAnsiTheme="minorHAnsi" w:cstheme="minorHAnsi"/>
          <w:bCs/>
          <w:sz w:val="22"/>
          <w:szCs w:val="22"/>
        </w:rPr>
      </w:pPr>
      <w:r w:rsidRPr="006C2C5F">
        <w:rPr>
          <w:rFonts w:asciiTheme="minorHAnsi" w:hAnsiTheme="minorHAnsi" w:cstheme="minorHAnsi"/>
          <w:bCs/>
          <w:sz w:val="22"/>
          <w:szCs w:val="22"/>
        </w:rPr>
        <w:t>Interpreter or translation services</w:t>
      </w:r>
    </w:p>
    <w:p w14:paraId="2853635C" w14:textId="1EF5382C" w:rsidR="002B3B48" w:rsidRDefault="002B3B48" w:rsidP="00056B21">
      <w:pPr>
        <w:pStyle w:val="ListParagraph"/>
        <w:numPr>
          <w:ilvl w:val="0"/>
          <w:numId w:val="12"/>
        </w:numPr>
        <w:rPr>
          <w:rFonts w:asciiTheme="minorHAnsi" w:hAnsiTheme="minorHAnsi" w:cstheme="minorHAnsi"/>
          <w:bCs/>
          <w:sz w:val="22"/>
          <w:szCs w:val="22"/>
        </w:rPr>
      </w:pPr>
      <w:r w:rsidRPr="3AE4FE95">
        <w:rPr>
          <w:rFonts w:asciiTheme="minorHAnsi" w:hAnsiTheme="minorHAnsi" w:cstheme="minorBidi"/>
          <w:sz w:val="22"/>
          <w:szCs w:val="22"/>
        </w:rPr>
        <w:t>Accessible or Easy Read versions of forms</w:t>
      </w:r>
      <w:r w:rsidR="00056B21">
        <w:rPr>
          <w:rFonts w:asciiTheme="minorHAnsi" w:hAnsiTheme="minorHAnsi" w:cstheme="minorBidi"/>
          <w:sz w:val="22"/>
          <w:szCs w:val="22"/>
        </w:rPr>
        <w:t>.</w:t>
      </w:r>
    </w:p>
    <w:p w14:paraId="7F06F0A3" w14:textId="26A01A82" w:rsidR="3AE4FE95" w:rsidRDefault="3AE4FE95" w:rsidP="3AE4FE95">
      <w:pPr>
        <w:rPr>
          <w:sz w:val="22"/>
          <w:szCs w:val="22"/>
        </w:rPr>
      </w:pPr>
    </w:p>
    <w:p w14:paraId="00DA1E92" w14:textId="7C59F49D" w:rsidR="1BFDD126" w:rsidRDefault="1BFDD126" w:rsidP="10AA8264">
      <w:pPr>
        <w:rPr>
          <w:sz w:val="22"/>
          <w:szCs w:val="22"/>
        </w:rPr>
      </w:pPr>
      <w:r w:rsidRPr="10AA8264">
        <w:rPr>
          <w:b/>
          <w:bCs/>
          <w:sz w:val="22"/>
          <w:szCs w:val="22"/>
        </w:rPr>
        <w:t xml:space="preserve">You can expect: </w:t>
      </w:r>
    </w:p>
    <w:p w14:paraId="1D7152B7" w14:textId="3222B1A8" w:rsidR="1BFDD126" w:rsidRDefault="558A78B5" w:rsidP="00056B21">
      <w:pPr>
        <w:pStyle w:val="ListParagraph"/>
        <w:numPr>
          <w:ilvl w:val="0"/>
          <w:numId w:val="12"/>
        </w:numPr>
        <w:rPr>
          <w:rFonts w:asciiTheme="minorHAnsi" w:hAnsiTheme="minorHAnsi" w:cstheme="minorBidi"/>
          <w:sz w:val="22"/>
          <w:szCs w:val="22"/>
        </w:rPr>
      </w:pPr>
      <w:r w:rsidRPr="10AA8264">
        <w:rPr>
          <w:rFonts w:asciiTheme="minorHAnsi" w:hAnsiTheme="minorHAnsi" w:cstheme="minorBidi"/>
          <w:sz w:val="22"/>
          <w:szCs w:val="22"/>
        </w:rPr>
        <w:t>Regular check-ins during lengthy process to ensure ongoing emotional safety</w:t>
      </w:r>
    </w:p>
    <w:p w14:paraId="79D95EF2" w14:textId="00D6A7EB" w:rsidR="002B3B48" w:rsidRPr="006C2C5F" w:rsidRDefault="558A78B5" w:rsidP="00056B21">
      <w:pPr>
        <w:pStyle w:val="ListParagraph"/>
        <w:numPr>
          <w:ilvl w:val="0"/>
          <w:numId w:val="12"/>
        </w:numPr>
        <w:rPr>
          <w:rFonts w:asciiTheme="minorHAnsi" w:hAnsiTheme="minorHAnsi" w:cstheme="minorBidi"/>
          <w:sz w:val="22"/>
          <w:szCs w:val="22"/>
        </w:rPr>
      </w:pPr>
      <w:r w:rsidRPr="10AA8264">
        <w:rPr>
          <w:rFonts w:asciiTheme="minorHAnsi" w:hAnsiTheme="minorHAnsi" w:cstheme="minorBidi"/>
          <w:sz w:val="22"/>
          <w:szCs w:val="22"/>
        </w:rPr>
        <w:t>Direct referral pathways to appropriate counselling and support services</w:t>
      </w:r>
    </w:p>
    <w:p w14:paraId="09B88B9E" w14:textId="3256ACEE" w:rsidR="002B3B48" w:rsidRPr="006C2C5F" w:rsidRDefault="3E666F34" w:rsidP="00056B21">
      <w:pPr>
        <w:pStyle w:val="ListParagraph"/>
        <w:numPr>
          <w:ilvl w:val="0"/>
          <w:numId w:val="12"/>
        </w:numPr>
        <w:rPr>
          <w:rFonts w:asciiTheme="minorHAnsi" w:hAnsiTheme="minorHAnsi" w:cstheme="minorBidi"/>
          <w:sz w:val="22"/>
          <w:szCs w:val="22"/>
        </w:rPr>
      </w:pPr>
      <w:r w:rsidRPr="10AA8264">
        <w:rPr>
          <w:rFonts w:asciiTheme="minorHAnsi" w:hAnsiTheme="minorHAnsi" w:cstheme="minorBidi"/>
          <w:sz w:val="22"/>
          <w:szCs w:val="22"/>
        </w:rPr>
        <w:t>Physical and emotional safety for all participants</w:t>
      </w:r>
    </w:p>
    <w:p w14:paraId="4DAD3D23" w14:textId="0FE493E2" w:rsidR="002B3B48" w:rsidRPr="006C2C5F" w:rsidRDefault="3E666F34" w:rsidP="00056B21">
      <w:pPr>
        <w:pStyle w:val="ListParagraph"/>
        <w:numPr>
          <w:ilvl w:val="0"/>
          <w:numId w:val="12"/>
        </w:numPr>
        <w:rPr>
          <w:rFonts w:asciiTheme="minorHAnsi" w:hAnsiTheme="minorHAnsi" w:cstheme="minorBidi"/>
          <w:sz w:val="22"/>
          <w:szCs w:val="22"/>
        </w:rPr>
      </w:pPr>
      <w:r w:rsidRPr="10AA8264">
        <w:rPr>
          <w:rFonts w:asciiTheme="minorHAnsi" w:hAnsiTheme="minorHAnsi" w:cstheme="minorBidi"/>
          <w:sz w:val="22"/>
          <w:szCs w:val="22"/>
        </w:rPr>
        <w:t>Acknowledgements of diverse cultural backgrounds</w:t>
      </w:r>
    </w:p>
    <w:p w14:paraId="30344AA7" w14:textId="20107732" w:rsidR="002B3B48" w:rsidRPr="006C2C5F" w:rsidRDefault="3E666F34" w:rsidP="00056B21">
      <w:pPr>
        <w:pStyle w:val="ListParagraph"/>
        <w:numPr>
          <w:ilvl w:val="0"/>
          <w:numId w:val="12"/>
        </w:numPr>
        <w:rPr>
          <w:rFonts w:cstheme="minorBidi"/>
          <w:sz w:val="22"/>
          <w:szCs w:val="22"/>
        </w:rPr>
      </w:pPr>
      <w:r w:rsidRPr="10AA8264">
        <w:rPr>
          <w:rFonts w:asciiTheme="minorHAnsi" w:hAnsiTheme="minorHAnsi" w:cstheme="minorBidi"/>
          <w:sz w:val="22"/>
          <w:szCs w:val="22"/>
        </w:rPr>
        <w:t>Clear information about each step of the process</w:t>
      </w:r>
    </w:p>
    <w:p w14:paraId="22178941" w14:textId="4078B12C" w:rsidR="002B3B48" w:rsidRPr="006C2C5F" w:rsidRDefault="002B3B48" w:rsidP="00056B21">
      <w:pPr>
        <w:pStyle w:val="ListParagraph"/>
        <w:numPr>
          <w:ilvl w:val="0"/>
          <w:numId w:val="12"/>
        </w:numPr>
        <w:rPr>
          <w:rFonts w:asciiTheme="minorHAnsi" w:hAnsiTheme="minorHAnsi" w:cstheme="minorBidi"/>
          <w:sz w:val="22"/>
          <w:szCs w:val="22"/>
        </w:rPr>
      </w:pPr>
      <w:r w:rsidRPr="10AA8264">
        <w:rPr>
          <w:rFonts w:asciiTheme="minorHAnsi" w:eastAsiaTheme="minorEastAsia" w:hAnsiTheme="minorHAnsi" w:cstheme="minorBidi"/>
          <w:sz w:val="22"/>
          <w:szCs w:val="22"/>
        </w:rPr>
        <w:t>Help to fill in the complaint form</w:t>
      </w:r>
      <w:r w:rsidR="00056B21">
        <w:rPr>
          <w:rFonts w:asciiTheme="minorHAnsi" w:eastAsiaTheme="minorEastAsia" w:hAnsiTheme="minorHAnsi" w:cstheme="minorBidi"/>
          <w:sz w:val="22"/>
          <w:szCs w:val="22"/>
        </w:rPr>
        <w:t>.</w:t>
      </w:r>
    </w:p>
    <w:p w14:paraId="7BF94B5E" w14:textId="77777777" w:rsidR="002B3B48" w:rsidRPr="00C655D0" w:rsidRDefault="002B3B48" w:rsidP="002B3B48">
      <w:pPr>
        <w:rPr>
          <w:rFonts w:ascii="Calibri" w:hAnsi="Calibri" w:cs="Calibri"/>
          <w:sz w:val="20"/>
          <w:szCs w:val="20"/>
        </w:rPr>
      </w:pPr>
    </w:p>
    <w:p w14:paraId="25CD3D4D" w14:textId="77777777" w:rsidR="002B3B48" w:rsidRPr="0059067D" w:rsidRDefault="002B3B48" w:rsidP="10AA8264">
      <w:pPr>
        <w:rPr>
          <w:rFonts w:eastAsia="Times New Roman"/>
          <w:sz w:val="22"/>
          <w:szCs w:val="22"/>
        </w:rPr>
      </w:pPr>
      <w:r w:rsidRPr="10AA8264">
        <w:rPr>
          <w:rFonts w:eastAsia="Times New Roman"/>
          <w:sz w:val="22"/>
          <w:szCs w:val="22"/>
        </w:rPr>
        <w:t xml:space="preserve">If you need </w:t>
      </w:r>
      <w:r w:rsidRPr="10AA8264">
        <w:rPr>
          <w:rFonts w:eastAsia="Times New Roman"/>
          <w:b/>
          <w:bCs/>
          <w:sz w:val="22"/>
          <w:szCs w:val="22"/>
        </w:rPr>
        <w:t>additional support,</w:t>
      </w:r>
      <w:r w:rsidRPr="10AA8264">
        <w:rPr>
          <w:rFonts w:eastAsia="Times New Roman"/>
          <w:sz w:val="22"/>
          <w:szCs w:val="22"/>
        </w:rPr>
        <w:t xml:space="preserve"> these services may help:</w:t>
      </w:r>
    </w:p>
    <w:p w14:paraId="4DB57908" w14:textId="77777777" w:rsidR="002B3B48" w:rsidRPr="0059067D" w:rsidRDefault="002B3B48" w:rsidP="0059067D">
      <w:pPr>
        <w:rPr>
          <w:rFonts w:eastAsia="Times New Roman" w:cstheme="minorHAnsi"/>
          <w:bCs/>
          <w:sz w:val="22"/>
          <w:szCs w:val="22"/>
        </w:rPr>
      </w:pPr>
      <w:r w:rsidRPr="0059067D">
        <w:rPr>
          <w:rFonts w:eastAsia="Times New Roman" w:cstheme="minorHAnsi"/>
          <w:bCs/>
          <w:sz w:val="22"/>
          <w:szCs w:val="22"/>
        </w:rPr>
        <w:t>Kids Helpline: 1800 55 1800</w:t>
      </w:r>
    </w:p>
    <w:p w14:paraId="45F0FB60" w14:textId="77777777" w:rsidR="002B3B48" w:rsidRDefault="002B3B48" w:rsidP="00056B21">
      <w:pPr>
        <w:pStyle w:val="ListParagraph"/>
        <w:numPr>
          <w:ilvl w:val="0"/>
          <w:numId w:val="7"/>
        </w:numPr>
        <w:rPr>
          <w:rFonts w:ascii="Calibri" w:hAnsi="Calibri" w:cs="Calibri"/>
          <w:sz w:val="20"/>
          <w:szCs w:val="20"/>
        </w:rPr>
      </w:pPr>
      <w:r w:rsidRPr="009242E9">
        <w:rPr>
          <w:rFonts w:asciiTheme="minorHAnsi" w:hAnsiTheme="minorHAnsi" w:cstheme="minorHAnsi"/>
          <w:bCs/>
          <w:sz w:val="22"/>
          <w:szCs w:val="22"/>
        </w:rPr>
        <w:t>Headspace:</w:t>
      </w:r>
      <w:r>
        <w:rPr>
          <w:rFonts w:ascii="Calibri" w:hAnsi="Calibri" w:cs="Calibri"/>
          <w:sz w:val="20"/>
          <w:szCs w:val="20"/>
        </w:rPr>
        <w:t xml:space="preserve"> </w:t>
      </w:r>
      <w:hyperlink r:id="rId14" w:history="1">
        <w:r w:rsidRPr="00880078">
          <w:rPr>
            <w:rStyle w:val="Hyperlink"/>
            <w:rFonts w:ascii="Calibri" w:hAnsi="Calibri" w:cs="Calibri"/>
            <w:sz w:val="20"/>
            <w:szCs w:val="20"/>
          </w:rPr>
          <w:t>www.headspace.org.au</w:t>
        </w:r>
      </w:hyperlink>
    </w:p>
    <w:p w14:paraId="48E8790D" w14:textId="77777777" w:rsidR="002B3B48" w:rsidRDefault="002B3B48" w:rsidP="00056B21">
      <w:pPr>
        <w:pStyle w:val="ListParagraph"/>
        <w:numPr>
          <w:ilvl w:val="0"/>
          <w:numId w:val="7"/>
        </w:numPr>
        <w:rPr>
          <w:rFonts w:ascii="Calibri" w:hAnsi="Calibri" w:cs="Calibri"/>
          <w:sz w:val="20"/>
          <w:szCs w:val="20"/>
        </w:rPr>
      </w:pPr>
      <w:r w:rsidRPr="009242E9">
        <w:rPr>
          <w:rFonts w:asciiTheme="minorHAnsi" w:hAnsiTheme="minorHAnsi" w:cstheme="minorHAnsi"/>
          <w:bCs/>
          <w:sz w:val="22"/>
          <w:szCs w:val="22"/>
        </w:rPr>
        <w:t>Youthlaw (free legal advice for young people):</w:t>
      </w:r>
      <w:r w:rsidRPr="00AC1DEF">
        <w:rPr>
          <w:rFonts w:ascii="Calibri" w:hAnsi="Calibri" w:cs="Calibri"/>
          <w:sz w:val="20"/>
          <w:szCs w:val="20"/>
        </w:rPr>
        <w:t xml:space="preserve"> </w:t>
      </w:r>
      <w:hyperlink r:id="rId15" w:history="1">
        <w:r w:rsidRPr="00880078">
          <w:rPr>
            <w:rStyle w:val="Hyperlink"/>
            <w:rFonts w:ascii="Calibri" w:hAnsi="Calibri" w:cs="Calibri"/>
            <w:sz w:val="20"/>
            <w:szCs w:val="20"/>
          </w:rPr>
          <w:t>www.youthlaw.asn.au</w:t>
        </w:r>
      </w:hyperlink>
    </w:p>
    <w:p w14:paraId="1978C623" w14:textId="7131BFDF" w:rsidR="002B3B48" w:rsidRPr="009242E9" w:rsidRDefault="002B3B48" w:rsidP="00056B21">
      <w:pPr>
        <w:pStyle w:val="ListParagraph"/>
        <w:numPr>
          <w:ilvl w:val="0"/>
          <w:numId w:val="7"/>
        </w:numPr>
        <w:spacing w:after="240"/>
        <w:rPr>
          <w:rFonts w:asciiTheme="minorHAnsi" w:hAnsiTheme="minorHAnsi" w:cstheme="minorHAnsi"/>
          <w:bCs/>
          <w:sz w:val="22"/>
          <w:szCs w:val="22"/>
        </w:rPr>
      </w:pPr>
      <w:r w:rsidRPr="009242E9">
        <w:rPr>
          <w:rFonts w:asciiTheme="minorHAnsi" w:hAnsiTheme="minorHAnsi" w:cstheme="minorHAnsi"/>
          <w:bCs/>
          <w:sz w:val="22"/>
          <w:szCs w:val="22"/>
        </w:rPr>
        <w:t>Lifeline: 13 11 14</w:t>
      </w:r>
      <w:r w:rsidR="00056B21">
        <w:rPr>
          <w:rFonts w:asciiTheme="minorHAnsi" w:hAnsiTheme="minorHAnsi" w:cstheme="minorHAnsi"/>
          <w:bCs/>
          <w:sz w:val="22"/>
          <w:szCs w:val="22"/>
        </w:rPr>
        <w:t>.</w:t>
      </w:r>
    </w:p>
    <w:p w14:paraId="4955DB18" w14:textId="77777777" w:rsidR="002B3B48" w:rsidRPr="002B3B48" w:rsidRDefault="002B3B48" w:rsidP="002B3B48">
      <w:pPr>
        <w:rPr>
          <w:rFonts w:eastAsia="Times New Roman" w:cstheme="minorHAnsi"/>
          <w:b/>
          <w:sz w:val="22"/>
          <w:szCs w:val="22"/>
        </w:rPr>
      </w:pPr>
      <w:r w:rsidRPr="002B3B48">
        <w:rPr>
          <w:rFonts w:eastAsia="Times New Roman" w:cstheme="minorHAnsi"/>
          <w:b/>
          <w:sz w:val="22"/>
          <w:szCs w:val="22"/>
        </w:rPr>
        <w:t>Privacy and Confidentiality</w:t>
      </w:r>
    </w:p>
    <w:p w14:paraId="7DC31243" w14:textId="77777777" w:rsidR="002B3B48" w:rsidRPr="006A0E70" w:rsidRDefault="002B3B48" w:rsidP="002B3B48">
      <w:pPr>
        <w:rPr>
          <w:rFonts w:eastAsia="Times New Roman" w:cstheme="minorHAnsi"/>
          <w:bCs/>
          <w:sz w:val="22"/>
          <w:szCs w:val="22"/>
        </w:rPr>
      </w:pPr>
      <w:r w:rsidRPr="006A0E70">
        <w:rPr>
          <w:rFonts w:eastAsia="Times New Roman" w:cstheme="minorHAnsi"/>
          <w:bCs/>
          <w:sz w:val="22"/>
          <w:szCs w:val="22"/>
        </w:rPr>
        <w:t>Your information will be handled sensitively and confidentially in line with:</w:t>
      </w:r>
    </w:p>
    <w:p w14:paraId="3FA09FC8" w14:textId="77777777" w:rsidR="002B3B48" w:rsidRPr="006A0E70" w:rsidRDefault="002B3B48" w:rsidP="00056B21">
      <w:pPr>
        <w:pStyle w:val="ListParagraph"/>
        <w:numPr>
          <w:ilvl w:val="0"/>
          <w:numId w:val="8"/>
        </w:numPr>
        <w:rPr>
          <w:rFonts w:asciiTheme="minorHAnsi" w:hAnsiTheme="minorHAnsi" w:cstheme="minorHAnsi"/>
          <w:bCs/>
          <w:sz w:val="22"/>
          <w:szCs w:val="22"/>
        </w:rPr>
      </w:pPr>
      <w:r w:rsidRPr="006A0E70">
        <w:rPr>
          <w:rFonts w:asciiTheme="minorHAnsi" w:hAnsiTheme="minorHAnsi" w:cstheme="minorHAnsi"/>
          <w:bCs/>
          <w:sz w:val="22"/>
          <w:szCs w:val="22"/>
        </w:rPr>
        <w:t>Hester Hornbrook’s Privacy Policy</w:t>
      </w:r>
    </w:p>
    <w:p w14:paraId="101E96D9" w14:textId="77777777" w:rsidR="002B3B48" w:rsidRPr="006A0E70" w:rsidRDefault="002B3B48" w:rsidP="00056B21">
      <w:pPr>
        <w:pStyle w:val="ListParagraph"/>
        <w:numPr>
          <w:ilvl w:val="0"/>
          <w:numId w:val="8"/>
        </w:numPr>
        <w:spacing w:after="240"/>
        <w:rPr>
          <w:rFonts w:asciiTheme="minorHAnsi" w:hAnsiTheme="minorHAnsi" w:cstheme="minorHAnsi"/>
          <w:bCs/>
          <w:sz w:val="22"/>
          <w:szCs w:val="22"/>
        </w:rPr>
      </w:pPr>
      <w:r w:rsidRPr="006A0E70">
        <w:rPr>
          <w:rFonts w:asciiTheme="minorHAnsi" w:hAnsiTheme="minorHAnsi" w:cstheme="minorHAnsi"/>
          <w:bCs/>
          <w:sz w:val="22"/>
          <w:szCs w:val="22"/>
        </w:rPr>
        <w:t>Privacy and Data Protection Act 2014 (Vic) and Privacy Act 1988 (Cth)</w:t>
      </w:r>
    </w:p>
    <w:p w14:paraId="008DB87C" w14:textId="77777777" w:rsidR="002B3B48" w:rsidRPr="006A0E70" w:rsidRDefault="002B3B48" w:rsidP="002B3B48">
      <w:pPr>
        <w:rPr>
          <w:rFonts w:eastAsia="Times New Roman" w:cstheme="minorHAnsi"/>
          <w:bCs/>
          <w:sz w:val="22"/>
          <w:szCs w:val="22"/>
        </w:rPr>
      </w:pPr>
      <w:r w:rsidRPr="006A0E70">
        <w:rPr>
          <w:rFonts w:eastAsia="Times New Roman" w:cstheme="minorHAnsi"/>
          <w:bCs/>
          <w:sz w:val="22"/>
          <w:szCs w:val="22"/>
        </w:rPr>
        <w:t>We only share information with people directly involved in resolving your concern, or as required by law.</w:t>
      </w:r>
    </w:p>
    <w:p w14:paraId="57EB229F" w14:textId="77777777" w:rsidR="002B3B48" w:rsidRPr="00C655D0" w:rsidRDefault="002B3B48" w:rsidP="002B3B48">
      <w:pPr>
        <w:rPr>
          <w:rFonts w:ascii="Calibri" w:hAnsi="Calibri" w:cs="Calibri"/>
          <w:sz w:val="20"/>
          <w:szCs w:val="20"/>
        </w:rPr>
      </w:pPr>
    </w:p>
    <w:p w14:paraId="729C02BB" w14:textId="77777777" w:rsidR="002B3B48" w:rsidRPr="002B3B48" w:rsidRDefault="002B3B48" w:rsidP="002B3B48">
      <w:pPr>
        <w:rPr>
          <w:rFonts w:eastAsia="Times New Roman" w:cstheme="minorHAnsi"/>
          <w:b/>
          <w:sz w:val="22"/>
          <w:szCs w:val="22"/>
        </w:rPr>
      </w:pPr>
      <w:r w:rsidRPr="002B3B48">
        <w:rPr>
          <w:rFonts w:eastAsia="Times New Roman" w:cstheme="minorHAnsi"/>
          <w:b/>
          <w:sz w:val="22"/>
          <w:szCs w:val="22"/>
        </w:rPr>
        <w:t>Continuous Improvement</w:t>
      </w:r>
    </w:p>
    <w:p w14:paraId="6621A47C" w14:textId="77777777" w:rsidR="002B3B48" w:rsidRPr="006A0E70" w:rsidRDefault="002B3B48" w:rsidP="002B3B48">
      <w:pPr>
        <w:rPr>
          <w:rFonts w:eastAsia="Times New Roman" w:cstheme="minorHAnsi"/>
          <w:bCs/>
          <w:sz w:val="22"/>
          <w:szCs w:val="22"/>
        </w:rPr>
      </w:pPr>
      <w:r w:rsidRPr="006A0E70">
        <w:rPr>
          <w:rFonts w:eastAsia="Times New Roman" w:cstheme="minorHAnsi"/>
          <w:bCs/>
          <w:sz w:val="22"/>
          <w:szCs w:val="22"/>
        </w:rPr>
        <w:t>We regularly review complaints to identify patterns and opportunities for improvement.</w:t>
      </w:r>
    </w:p>
    <w:p w14:paraId="33B02042" w14:textId="77777777" w:rsidR="002B3B48" w:rsidRPr="006A0E70" w:rsidRDefault="002B3B48" w:rsidP="002B3B48">
      <w:pPr>
        <w:rPr>
          <w:rFonts w:eastAsia="Times New Roman" w:cstheme="minorHAnsi"/>
          <w:bCs/>
          <w:sz w:val="22"/>
          <w:szCs w:val="22"/>
        </w:rPr>
      </w:pPr>
      <w:r w:rsidRPr="006A0E70">
        <w:rPr>
          <w:rFonts w:eastAsia="Times New Roman" w:cstheme="minorHAnsi"/>
          <w:bCs/>
          <w:sz w:val="22"/>
          <w:szCs w:val="22"/>
        </w:rPr>
        <w:t>Your feedback helps make Hester Hornbrook safer, fairer, and stronger for every student.</w:t>
      </w:r>
    </w:p>
    <w:p w14:paraId="06D25D72" w14:textId="1C9AB484" w:rsidR="00056B21" w:rsidRDefault="00056B21">
      <w:pPr>
        <w:rPr>
          <w:rFonts w:ascii="Calibri" w:hAnsi="Calibri" w:cs="Calibri"/>
          <w:sz w:val="20"/>
          <w:szCs w:val="20"/>
        </w:rPr>
      </w:pPr>
      <w:r>
        <w:rPr>
          <w:rFonts w:ascii="Calibri" w:hAnsi="Calibri" w:cs="Calibri"/>
          <w:sz w:val="20"/>
          <w:szCs w:val="20"/>
        </w:rPr>
        <w:br w:type="page"/>
      </w:r>
    </w:p>
    <w:p w14:paraId="760BF202" w14:textId="77777777" w:rsidR="002B3B48" w:rsidRPr="00C655D0" w:rsidRDefault="002B3B48" w:rsidP="002B3B48">
      <w:pPr>
        <w:rPr>
          <w:rFonts w:ascii="Calibri" w:hAnsi="Calibri" w:cs="Calibri"/>
          <w:sz w:val="20"/>
          <w:szCs w:val="20"/>
        </w:rPr>
      </w:pPr>
    </w:p>
    <w:p w14:paraId="4F578D3E" w14:textId="77777777" w:rsidR="002B3B48" w:rsidRPr="002B3B48" w:rsidRDefault="002B3B48" w:rsidP="002B3B48">
      <w:pPr>
        <w:rPr>
          <w:rFonts w:eastAsia="Times New Roman" w:cstheme="minorHAnsi"/>
          <w:b/>
          <w:sz w:val="22"/>
          <w:szCs w:val="22"/>
        </w:rPr>
      </w:pPr>
      <w:r w:rsidRPr="002B3B48">
        <w:rPr>
          <w:rFonts w:eastAsia="Times New Roman" w:cstheme="minorHAnsi"/>
          <w:b/>
          <w:sz w:val="22"/>
          <w:szCs w:val="22"/>
        </w:rPr>
        <w:t>Document Information</w:t>
      </w:r>
    </w:p>
    <w:p w14:paraId="6CD27184" w14:textId="4687C53E" w:rsidR="002B3B48" w:rsidRPr="00D3311B" w:rsidRDefault="002B3B48" w:rsidP="00056B21">
      <w:pPr>
        <w:pStyle w:val="ListParagraph"/>
        <w:numPr>
          <w:ilvl w:val="0"/>
          <w:numId w:val="9"/>
        </w:numPr>
        <w:rPr>
          <w:rFonts w:ascii="Calibri" w:hAnsi="Calibri" w:cs="Calibri"/>
          <w:sz w:val="20"/>
          <w:szCs w:val="20"/>
        </w:rPr>
      </w:pPr>
      <w:r w:rsidRPr="00D3311B">
        <w:rPr>
          <w:rFonts w:ascii="Calibri" w:hAnsi="Calibri" w:cs="Calibri"/>
          <w:sz w:val="20"/>
          <w:szCs w:val="20"/>
        </w:rPr>
        <w:t xml:space="preserve">Approved by: </w:t>
      </w:r>
      <w:r w:rsidR="00247D4C">
        <w:rPr>
          <w:rFonts w:ascii="Calibri" w:hAnsi="Calibri" w:cs="Calibri"/>
          <w:sz w:val="20"/>
          <w:szCs w:val="20"/>
        </w:rPr>
        <w:t xml:space="preserve">Principal, Hester Hornbrook Academy </w:t>
      </w:r>
    </w:p>
    <w:p w14:paraId="6059C7AB" w14:textId="1F5F8A04" w:rsidR="002B3B48" w:rsidRPr="00D3311B" w:rsidRDefault="002B3B48" w:rsidP="00056B21">
      <w:pPr>
        <w:pStyle w:val="ListParagraph"/>
        <w:numPr>
          <w:ilvl w:val="0"/>
          <w:numId w:val="9"/>
        </w:numPr>
        <w:rPr>
          <w:rFonts w:ascii="Calibri" w:hAnsi="Calibri" w:cs="Calibri"/>
          <w:sz w:val="20"/>
          <w:szCs w:val="20"/>
        </w:rPr>
      </w:pPr>
      <w:r w:rsidRPr="00D3311B">
        <w:rPr>
          <w:rFonts w:ascii="Calibri" w:hAnsi="Calibri" w:cs="Calibri"/>
          <w:sz w:val="20"/>
          <w:szCs w:val="20"/>
        </w:rPr>
        <w:t xml:space="preserve">Approval date: </w:t>
      </w:r>
      <w:r w:rsidR="00247D4C">
        <w:rPr>
          <w:rFonts w:ascii="Calibri" w:hAnsi="Calibri" w:cs="Calibri"/>
          <w:sz w:val="20"/>
          <w:szCs w:val="20"/>
        </w:rPr>
        <w:t>January 2026</w:t>
      </w:r>
    </w:p>
    <w:p w14:paraId="1613DCD6" w14:textId="3E89F561" w:rsidR="002B3B48" w:rsidRPr="00247D4C" w:rsidRDefault="002B3B48" w:rsidP="00247D4C">
      <w:pPr>
        <w:pStyle w:val="ListParagraph"/>
        <w:numPr>
          <w:ilvl w:val="0"/>
          <w:numId w:val="9"/>
        </w:numPr>
        <w:rPr>
          <w:rFonts w:ascii="Calibri" w:hAnsi="Calibri" w:cs="Calibri"/>
          <w:sz w:val="20"/>
          <w:szCs w:val="20"/>
        </w:rPr>
      </w:pPr>
      <w:r w:rsidRPr="00D3311B">
        <w:rPr>
          <w:rFonts w:ascii="Calibri" w:hAnsi="Calibri" w:cs="Calibri"/>
          <w:sz w:val="20"/>
          <w:szCs w:val="20"/>
        </w:rPr>
        <w:t>Next review: January 2027</w:t>
      </w:r>
    </w:p>
    <w:p w14:paraId="3B5CE64F" w14:textId="77777777" w:rsidR="00247D4C" w:rsidRDefault="00247D4C" w:rsidP="002B3B48">
      <w:pPr>
        <w:rPr>
          <w:rFonts w:ascii="Calibri" w:hAnsi="Calibri" w:cs="Calibri"/>
          <w:sz w:val="20"/>
          <w:szCs w:val="20"/>
        </w:rPr>
      </w:pPr>
    </w:p>
    <w:p w14:paraId="41A90DE1" w14:textId="024F6832" w:rsidR="002B3B48" w:rsidRPr="00BE5C5A" w:rsidRDefault="002B3B48" w:rsidP="002B3B48">
      <w:pPr>
        <w:rPr>
          <w:rFonts w:ascii="Calibri" w:hAnsi="Calibri" w:cs="Calibri"/>
          <w:sz w:val="20"/>
          <w:szCs w:val="20"/>
        </w:rPr>
      </w:pPr>
      <w:r w:rsidRPr="00C655D0">
        <w:rPr>
          <w:rFonts w:ascii="Calibri" w:hAnsi="Calibri" w:cs="Calibri"/>
          <w:sz w:val="20"/>
          <w:szCs w:val="20"/>
        </w:rPr>
        <w:t>This is the community summary of the full Hester Hornbrook Complaints Policy.</w:t>
      </w:r>
      <w:r>
        <w:rPr>
          <w:rFonts w:ascii="Calibri" w:hAnsi="Calibri" w:cs="Calibri"/>
          <w:sz w:val="20"/>
          <w:szCs w:val="20"/>
        </w:rPr>
        <w:t xml:space="preserve"> T</w:t>
      </w:r>
      <w:r w:rsidRPr="00C655D0">
        <w:rPr>
          <w:rFonts w:ascii="Calibri" w:hAnsi="Calibri" w:cs="Calibri"/>
          <w:sz w:val="20"/>
          <w:szCs w:val="20"/>
        </w:rPr>
        <w:t>he complete policy is available for download or by request from the school office.</w:t>
      </w:r>
    </w:p>
    <w:p w14:paraId="78A0C92B" w14:textId="77777777" w:rsidR="0002146E" w:rsidRDefault="0002146E">
      <w:pPr>
        <w:rPr>
          <w:rFonts w:cstheme="minorHAnsi"/>
          <w:sz w:val="22"/>
          <w:szCs w:val="22"/>
        </w:rPr>
      </w:pPr>
    </w:p>
    <w:p w14:paraId="36578662" w14:textId="77777777" w:rsidR="0002146E" w:rsidRDefault="0002146E">
      <w:pPr>
        <w:rPr>
          <w:rFonts w:cstheme="minorHAnsi"/>
          <w:sz w:val="22"/>
          <w:szCs w:val="22"/>
        </w:rPr>
      </w:pPr>
    </w:p>
    <w:p w14:paraId="56CB24A2" w14:textId="77777777" w:rsidR="0002146E" w:rsidRPr="00A361EF" w:rsidRDefault="0002146E" w:rsidP="0002146E">
      <w:pPr>
        <w:rPr>
          <w:rFonts w:cstheme="minorHAnsi"/>
          <w:b/>
        </w:rPr>
      </w:pPr>
      <w:r>
        <w:rPr>
          <w:rFonts w:cstheme="minorHAnsi"/>
          <w:b/>
        </w:rPr>
        <w:t>Version Control</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8"/>
        <w:gridCol w:w="7608"/>
      </w:tblGrid>
      <w:tr w:rsidR="0002146E" w14:paraId="0DC5F5EB" w14:textId="77777777" w:rsidTr="004F5A5F">
        <w:tc>
          <w:tcPr>
            <w:tcW w:w="2168" w:type="dxa"/>
            <w:tcBorders>
              <w:top w:val="single" w:sz="4" w:space="0" w:color="000000"/>
              <w:left w:val="single" w:sz="4" w:space="0" w:color="000000"/>
              <w:bottom w:val="single" w:sz="4" w:space="0" w:color="000000"/>
              <w:right w:val="single" w:sz="4" w:space="0" w:color="000000"/>
            </w:tcBorders>
            <w:hideMark/>
          </w:tcPr>
          <w:p w14:paraId="4A493C2F" w14:textId="77777777" w:rsidR="0002146E" w:rsidRDefault="0002146E" w:rsidP="004F5A5F">
            <w:pPr>
              <w:spacing w:line="252" w:lineRule="auto"/>
              <w:rPr>
                <w:rFonts w:cstheme="minorHAnsi"/>
                <w:b/>
              </w:rPr>
            </w:pPr>
            <w:r>
              <w:rPr>
                <w:rFonts w:cstheme="minorHAnsi"/>
                <w:b/>
              </w:rPr>
              <w:t>Version</w:t>
            </w:r>
          </w:p>
        </w:tc>
        <w:tc>
          <w:tcPr>
            <w:tcW w:w="7608" w:type="dxa"/>
            <w:tcBorders>
              <w:top w:val="single" w:sz="4" w:space="0" w:color="000000"/>
              <w:left w:val="single" w:sz="4" w:space="0" w:color="000000"/>
              <w:bottom w:val="single" w:sz="4" w:space="0" w:color="000000"/>
              <w:right w:val="single" w:sz="4" w:space="0" w:color="000000"/>
            </w:tcBorders>
            <w:hideMark/>
          </w:tcPr>
          <w:p w14:paraId="7696AF09" w14:textId="77777777" w:rsidR="0002146E" w:rsidRDefault="0002146E" w:rsidP="004F5A5F">
            <w:pPr>
              <w:spacing w:line="252" w:lineRule="auto"/>
              <w:rPr>
                <w:rFonts w:cstheme="minorHAnsi"/>
                <w:b/>
              </w:rPr>
            </w:pPr>
            <w:r>
              <w:rPr>
                <w:rFonts w:cstheme="minorHAnsi"/>
                <w:b/>
              </w:rPr>
              <w:t>Comments</w:t>
            </w:r>
          </w:p>
        </w:tc>
      </w:tr>
      <w:tr w:rsidR="0002146E" w14:paraId="5D5A4567" w14:textId="77777777" w:rsidTr="004F5A5F">
        <w:trPr>
          <w:trHeight w:val="443"/>
        </w:trPr>
        <w:tc>
          <w:tcPr>
            <w:tcW w:w="2168" w:type="dxa"/>
            <w:tcBorders>
              <w:top w:val="single" w:sz="4" w:space="0" w:color="000000"/>
              <w:left w:val="single" w:sz="4" w:space="0" w:color="000000"/>
              <w:bottom w:val="single" w:sz="4" w:space="0" w:color="000000"/>
              <w:right w:val="single" w:sz="4" w:space="0" w:color="000000"/>
            </w:tcBorders>
            <w:hideMark/>
          </w:tcPr>
          <w:p w14:paraId="7E77DF68" w14:textId="77777777" w:rsidR="0002146E" w:rsidRPr="00A361EF" w:rsidRDefault="0002146E" w:rsidP="004F5A5F">
            <w:pPr>
              <w:spacing w:line="252" w:lineRule="auto"/>
              <w:rPr>
                <w:rFonts w:cstheme="minorHAnsi"/>
                <w:sz w:val="22"/>
                <w:szCs w:val="22"/>
              </w:rPr>
            </w:pPr>
            <w:r w:rsidRPr="00A361EF">
              <w:rPr>
                <w:rFonts w:cstheme="minorHAnsi"/>
                <w:sz w:val="22"/>
                <w:szCs w:val="22"/>
              </w:rPr>
              <w:t>Version 1</w:t>
            </w:r>
          </w:p>
        </w:tc>
        <w:tc>
          <w:tcPr>
            <w:tcW w:w="7608" w:type="dxa"/>
            <w:tcBorders>
              <w:top w:val="single" w:sz="4" w:space="0" w:color="000000"/>
              <w:left w:val="single" w:sz="4" w:space="0" w:color="000000"/>
              <w:bottom w:val="single" w:sz="4" w:space="0" w:color="000000"/>
              <w:right w:val="single" w:sz="4" w:space="0" w:color="000000"/>
            </w:tcBorders>
            <w:hideMark/>
          </w:tcPr>
          <w:p w14:paraId="57C28AF9" w14:textId="72CF1B8D" w:rsidR="0002146E" w:rsidRPr="00A361EF" w:rsidRDefault="00247D4C" w:rsidP="004F5A5F">
            <w:pPr>
              <w:spacing w:line="252" w:lineRule="auto"/>
              <w:rPr>
                <w:rFonts w:cstheme="minorHAnsi"/>
                <w:sz w:val="22"/>
                <w:szCs w:val="22"/>
              </w:rPr>
            </w:pPr>
            <w:r>
              <w:rPr>
                <w:rFonts w:cstheme="minorHAnsi"/>
                <w:sz w:val="22"/>
                <w:szCs w:val="22"/>
              </w:rPr>
              <w:t>January</w:t>
            </w:r>
            <w:r w:rsidR="0002146E" w:rsidRPr="00A361EF">
              <w:rPr>
                <w:rFonts w:cstheme="minorHAnsi"/>
                <w:sz w:val="22"/>
                <w:szCs w:val="22"/>
              </w:rPr>
              <w:t xml:space="preserve"> 202</w:t>
            </w:r>
            <w:r>
              <w:rPr>
                <w:rFonts w:cstheme="minorHAnsi"/>
                <w:sz w:val="22"/>
                <w:szCs w:val="22"/>
              </w:rPr>
              <w:t>6</w:t>
            </w:r>
            <w:r w:rsidR="0002146E" w:rsidRPr="00A361EF">
              <w:rPr>
                <w:rFonts w:cstheme="minorHAnsi"/>
                <w:sz w:val="22"/>
                <w:szCs w:val="22"/>
              </w:rPr>
              <w:t xml:space="preserve"> </w:t>
            </w:r>
            <w:r>
              <w:rPr>
                <w:rFonts w:cstheme="minorHAnsi"/>
                <w:sz w:val="22"/>
                <w:szCs w:val="22"/>
              </w:rPr>
              <w:t xml:space="preserve">Updated document </w:t>
            </w:r>
          </w:p>
        </w:tc>
      </w:tr>
      <w:tr w:rsidR="0002146E" w14:paraId="77C34680" w14:textId="77777777" w:rsidTr="004F5A5F">
        <w:tc>
          <w:tcPr>
            <w:tcW w:w="2168" w:type="dxa"/>
            <w:tcBorders>
              <w:top w:val="single" w:sz="4" w:space="0" w:color="000000"/>
              <w:left w:val="single" w:sz="4" w:space="0" w:color="000000"/>
              <w:bottom w:val="single" w:sz="4" w:space="0" w:color="000000"/>
              <w:right w:val="single" w:sz="4" w:space="0" w:color="000000"/>
            </w:tcBorders>
            <w:hideMark/>
          </w:tcPr>
          <w:p w14:paraId="6B255D2D" w14:textId="77777777" w:rsidR="0002146E" w:rsidRPr="00A31A3E" w:rsidRDefault="0002146E" w:rsidP="004F5A5F">
            <w:pPr>
              <w:spacing w:line="252" w:lineRule="auto"/>
              <w:rPr>
                <w:rFonts w:cstheme="minorHAnsi"/>
                <w:sz w:val="22"/>
                <w:szCs w:val="22"/>
              </w:rPr>
            </w:pPr>
            <w:r w:rsidRPr="00A31A3E">
              <w:rPr>
                <w:rFonts w:cstheme="minorHAnsi"/>
                <w:sz w:val="22"/>
                <w:szCs w:val="22"/>
              </w:rPr>
              <w:t>Version 2</w:t>
            </w:r>
          </w:p>
        </w:tc>
        <w:tc>
          <w:tcPr>
            <w:tcW w:w="7608" w:type="dxa"/>
            <w:tcBorders>
              <w:top w:val="single" w:sz="4" w:space="0" w:color="000000"/>
              <w:left w:val="single" w:sz="4" w:space="0" w:color="000000"/>
              <w:bottom w:val="single" w:sz="4" w:space="0" w:color="000000"/>
              <w:right w:val="single" w:sz="4" w:space="0" w:color="000000"/>
            </w:tcBorders>
            <w:hideMark/>
          </w:tcPr>
          <w:p w14:paraId="1374829C" w14:textId="26ECC3E0" w:rsidR="0002146E" w:rsidRPr="00A31A3E" w:rsidRDefault="0002146E" w:rsidP="004F5A5F">
            <w:pPr>
              <w:spacing w:line="252" w:lineRule="auto"/>
              <w:rPr>
                <w:rFonts w:cstheme="minorHAnsi"/>
                <w:sz w:val="22"/>
                <w:szCs w:val="22"/>
              </w:rPr>
            </w:pPr>
            <w:r>
              <w:rPr>
                <w:rFonts w:cstheme="minorHAnsi"/>
                <w:sz w:val="22"/>
                <w:szCs w:val="22"/>
              </w:rPr>
              <w:t>Next review date January 2027</w:t>
            </w:r>
          </w:p>
        </w:tc>
      </w:tr>
      <w:tr w:rsidR="0002146E" w14:paraId="22F57DAA" w14:textId="77777777" w:rsidTr="00247D4C">
        <w:trPr>
          <w:trHeight w:val="239"/>
        </w:trPr>
        <w:tc>
          <w:tcPr>
            <w:tcW w:w="2168" w:type="dxa"/>
            <w:tcBorders>
              <w:top w:val="single" w:sz="4" w:space="0" w:color="000000"/>
              <w:left w:val="single" w:sz="4" w:space="0" w:color="000000"/>
              <w:bottom w:val="single" w:sz="4" w:space="0" w:color="000000"/>
              <w:right w:val="single" w:sz="4" w:space="0" w:color="000000"/>
            </w:tcBorders>
            <w:hideMark/>
          </w:tcPr>
          <w:p w14:paraId="1974A6AC" w14:textId="08DC52FE" w:rsidR="0002146E" w:rsidRPr="00A361EF" w:rsidRDefault="0002146E" w:rsidP="004F5A5F">
            <w:pPr>
              <w:spacing w:line="252" w:lineRule="auto"/>
              <w:rPr>
                <w:rFonts w:cstheme="minorHAnsi"/>
                <w:sz w:val="22"/>
                <w:szCs w:val="22"/>
              </w:rPr>
            </w:pPr>
          </w:p>
        </w:tc>
        <w:tc>
          <w:tcPr>
            <w:tcW w:w="7608" w:type="dxa"/>
            <w:tcBorders>
              <w:top w:val="single" w:sz="4" w:space="0" w:color="000000"/>
              <w:left w:val="single" w:sz="4" w:space="0" w:color="000000"/>
              <w:bottom w:val="single" w:sz="4" w:space="0" w:color="000000"/>
              <w:right w:val="single" w:sz="4" w:space="0" w:color="000000"/>
            </w:tcBorders>
            <w:hideMark/>
          </w:tcPr>
          <w:p w14:paraId="2B2AC5DD" w14:textId="77777777" w:rsidR="0002146E" w:rsidRPr="00A361EF" w:rsidRDefault="0002146E" w:rsidP="004F5A5F">
            <w:pPr>
              <w:spacing w:line="252" w:lineRule="auto"/>
              <w:rPr>
                <w:rFonts w:cstheme="minorHAnsi"/>
                <w:sz w:val="22"/>
                <w:szCs w:val="22"/>
              </w:rPr>
            </w:pPr>
          </w:p>
        </w:tc>
      </w:tr>
    </w:tbl>
    <w:p w14:paraId="46A8727C" w14:textId="4B527B78" w:rsidR="00C105D5" w:rsidRDefault="00C105D5">
      <w:pPr>
        <w:rPr>
          <w:rFonts w:cstheme="minorHAnsi"/>
          <w:sz w:val="22"/>
          <w:szCs w:val="22"/>
        </w:rPr>
      </w:pPr>
      <w:r>
        <w:rPr>
          <w:rFonts w:cstheme="minorHAnsi"/>
          <w:sz w:val="22"/>
          <w:szCs w:val="22"/>
        </w:rPr>
        <w:br w:type="page"/>
      </w:r>
    </w:p>
    <w:p w14:paraId="759BA9E1" w14:textId="77777777" w:rsidR="00C105D5" w:rsidRPr="001A7057" w:rsidRDefault="00247D4C" w:rsidP="00C105D5">
      <w:pPr>
        <w:rPr>
          <w:rFonts w:cstheme="minorHAnsi"/>
          <w:sz w:val="22"/>
          <w:szCs w:val="22"/>
        </w:rPr>
      </w:pPr>
      <w:r>
        <w:rPr>
          <w:rFonts w:cstheme="minorHAnsi"/>
          <w:sz w:val="22"/>
          <w:szCs w:val="22"/>
        </w:rPr>
        <w:lastRenderedPageBreak/>
        <w:pict w14:anchorId="5B880F8F">
          <v:rect id="_x0000_i1025" style="width:0;height:1.5pt" o:hralign="center" o:hrstd="t" o:hr="t" fillcolor="#a0a0a0" stroked="f"/>
        </w:pict>
      </w:r>
    </w:p>
    <w:p w14:paraId="6FD10CFA" w14:textId="77777777" w:rsidR="00C105D5" w:rsidRPr="001A7057" w:rsidRDefault="00C105D5" w:rsidP="00C105D5">
      <w:pPr>
        <w:rPr>
          <w:rFonts w:cstheme="minorHAnsi"/>
          <w:b/>
          <w:bCs/>
          <w:sz w:val="30"/>
          <w:szCs w:val="30"/>
        </w:rPr>
      </w:pPr>
      <w:r w:rsidRPr="001A7057">
        <w:rPr>
          <w:rFonts w:cstheme="minorHAnsi"/>
          <w:b/>
          <w:bCs/>
          <w:sz w:val="30"/>
          <w:szCs w:val="30"/>
        </w:rPr>
        <w:t>Hester Hornbrook Academy</w:t>
      </w:r>
    </w:p>
    <w:p w14:paraId="41EBD6EB" w14:textId="77777777" w:rsidR="00C105D5" w:rsidRPr="001A7057" w:rsidRDefault="00C105D5" w:rsidP="00C105D5">
      <w:pPr>
        <w:rPr>
          <w:rFonts w:cstheme="minorHAnsi"/>
          <w:b/>
          <w:bCs/>
          <w:sz w:val="30"/>
          <w:szCs w:val="30"/>
        </w:rPr>
      </w:pPr>
      <w:r w:rsidRPr="001A7057">
        <w:rPr>
          <w:rFonts w:cstheme="minorHAnsi"/>
          <w:b/>
          <w:bCs/>
          <w:sz w:val="30"/>
          <w:szCs w:val="30"/>
        </w:rPr>
        <w:t>Complaint Form</w:t>
      </w:r>
    </w:p>
    <w:p w14:paraId="0FA0D834" w14:textId="77777777" w:rsidR="00C105D5" w:rsidRPr="001A7057" w:rsidRDefault="00C105D5" w:rsidP="00C105D5">
      <w:pPr>
        <w:rPr>
          <w:rFonts w:cstheme="minorHAnsi"/>
          <w:sz w:val="30"/>
          <w:szCs w:val="30"/>
        </w:rPr>
      </w:pPr>
      <w:r w:rsidRPr="001A7057">
        <w:rPr>
          <w:rFonts w:cstheme="minorHAnsi"/>
          <w:b/>
          <w:bCs/>
          <w:sz w:val="30"/>
          <w:szCs w:val="30"/>
        </w:rPr>
        <w:t>Confidential Document – To be completed by the complainant</w:t>
      </w:r>
    </w:p>
    <w:p w14:paraId="28930CC6" w14:textId="77777777" w:rsidR="00C105D5" w:rsidRPr="001A7057" w:rsidRDefault="00247D4C" w:rsidP="00C105D5">
      <w:pPr>
        <w:rPr>
          <w:rFonts w:cstheme="minorHAnsi"/>
          <w:sz w:val="22"/>
          <w:szCs w:val="22"/>
        </w:rPr>
      </w:pPr>
      <w:r>
        <w:rPr>
          <w:rFonts w:cstheme="minorHAnsi"/>
          <w:sz w:val="30"/>
          <w:szCs w:val="30"/>
        </w:rPr>
        <w:pict w14:anchorId="0DC9C7FB">
          <v:rect id="_x0000_i1026" style="width:0;height:1.5pt" o:hrstd="t" o:hr="t" fillcolor="#a0a0a0" stroked="f"/>
        </w:pict>
      </w:r>
    </w:p>
    <w:p w14:paraId="2C5DBF27" w14:textId="77777777" w:rsidR="00C105D5" w:rsidRPr="001A7057" w:rsidRDefault="00C105D5" w:rsidP="00C105D5">
      <w:pPr>
        <w:rPr>
          <w:rFonts w:cstheme="minorHAnsi"/>
          <w:b/>
          <w:bCs/>
        </w:rPr>
      </w:pPr>
      <w:r w:rsidRPr="001A7057">
        <w:rPr>
          <w:rFonts w:cstheme="minorHAnsi"/>
          <w:b/>
          <w:bCs/>
        </w:rPr>
        <w:t>Section 1: Complainant Information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58"/>
        <w:gridCol w:w="4342"/>
      </w:tblGrid>
      <w:tr w:rsidR="00C105D5" w:rsidRPr="001A7057" w14:paraId="6A0ACEC4" w14:textId="77777777" w:rsidTr="00F85EC0">
        <w:trPr>
          <w:tblHeader/>
          <w:tblCellSpacing w:w="15" w:type="dxa"/>
        </w:trPr>
        <w:tc>
          <w:tcPr>
            <w:tcW w:w="0" w:type="auto"/>
            <w:vAlign w:val="center"/>
            <w:hideMark/>
          </w:tcPr>
          <w:p w14:paraId="237B0FFD" w14:textId="77777777" w:rsidR="00C105D5" w:rsidRPr="001A7057" w:rsidRDefault="00C105D5" w:rsidP="00F85EC0">
            <w:pPr>
              <w:rPr>
                <w:rFonts w:cstheme="minorHAnsi"/>
                <w:b/>
                <w:bCs/>
              </w:rPr>
            </w:pPr>
            <w:r w:rsidRPr="001A7057">
              <w:rPr>
                <w:rFonts w:cstheme="minorHAnsi"/>
                <w:b/>
                <w:bCs/>
              </w:rPr>
              <w:t>Full Name</w:t>
            </w:r>
          </w:p>
        </w:tc>
        <w:tc>
          <w:tcPr>
            <w:tcW w:w="0" w:type="auto"/>
            <w:vAlign w:val="center"/>
            <w:hideMark/>
          </w:tcPr>
          <w:p w14:paraId="43212810" w14:textId="77777777" w:rsidR="00C105D5" w:rsidRPr="001A7057" w:rsidRDefault="00C105D5" w:rsidP="00F85EC0">
            <w:pPr>
              <w:rPr>
                <w:rFonts w:cstheme="minorHAnsi"/>
                <w:b/>
                <w:bCs/>
              </w:rPr>
            </w:pPr>
          </w:p>
        </w:tc>
      </w:tr>
      <w:tr w:rsidR="00C105D5" w:rsidRPr="001A7057" w14:paraId="70545D1F" w14:textId="77777777" w:rsidTr="00F85EC0">
        <w:trPr>
          <w:tblCellSpacing w:w="15" w:type="dxa"/>
        </w:trPr>
        <w:tc>
          <w:tcPr>
            <w:tcW w:w="0" w:type="auto"/>
            <w:vAlign w:val="center"/>
            <w:hideMark/>
          </w:tcPr>
          <w:p w14:paraId="3BAB370E" w14:textId="77777777" w:rsidR="00C105D5" w:rsidRPr="001A7057" w:rsidRDefault="00C105D5" w:rsidP="00F85EC0">
            <w:pPr>
              <w:rPr>
                <w:rFonts w:cstheme="minorHAnsi"/>
              </w:rPr>
            </w:pPr>
            <w:r w:rsidRPr="001A7057">
              <w:rPr>
                <w:rFonts w:cstheme="minorHAnsi"/>
              </w:rPr>
              <w:t>Role (please tick)</w:t>
            </w:r>
          </w:p>
        </w:tc>
        <w:tc>
          <w:tcPr>
            <w:tcW w:w="0" w:type="auto"/>
            <w:vAlign w:val="center"/>
            <w:hideMark/>
          </w:tcPr>
          <w:p w14:paraId="326BE59C" w14:textId="77777777" w:rsidR="00C105D5" w:rsidRPr="001A7057" w:rsidRDefault="00C105D5" w:rsidP="00F85EC0">
            <w:pPr>
              <w:rPr>
                <w:rFonts w:cstheme="minorHAnsi"/>
              </w:rPr>
            </w:pPr>
            <w:r w:rsidRPr="001A7057">
              <w:rPr>
                <w:rFonts w:ascii="Segoe UI Symbol" w:hAnsi="Segoe UI Symbol" w:cs="Segoe UI Symbol"/>
              </w:rPr>
              <w:t>☐</w:t>
            </w:r>
            <w:r w:rsidRPr="001A7057">
              <w:rPr>
                <w:rFonts w:cstheme="minorHAnsi"/>
              </w:rPr>
              <w:t xml:space="preserve"> Student </w:t>
            </w:r>
            <w:r w:rsidRPr="001A7057">
              <w:rPr>
                <w:rFonts w:ascii="Segoe UI Symbol" w:hAnsi="Segoe UI Symbol" w:cs="Segoe UI Symbol"/>
              </w:rPr>
              <w:t>☐</w:t>
            </w:r>
            <w:r w:rsidRPr="001A7057">
              <w:rPr>
                <w:rFonts w:cstheme="minorHAnsi"/>
              </w:rPr>
              <w:t xml:space="preserve"> Parent/Carer </w:t>
            </w:r>
            <w:r w:rsidRPr="001A7057">
              <w:rPr>
                <w:rFonts w:ascii="Segoe UI Symbol" w:hAnsi="Segoe UI Symbol" w:cs="Segoe UI Symbol"/>
              </w:rPr>
              <w:t>☐</w:t>
            </w:r>
            <w:r w:rsidRPr="001A7057">
              <w:rPr>
                <w:rFonts w:cstheme="minorHAnsi"/>
              </w:rPr>
              <w:t xml:space="preserve"> Staff </w:t>
            </w:r>
            <w:r w:rsidRPr="001A7057">
              <w:rPr>
                <w:rFonts w:ascii="Segoe UI Symbol" w:hAnsi="Segoe UI Symbol" w:cs="Segoe UI Symbol"/>
              </w:rPr>
              <w:t>☐</w:t>
            </w:r>
            <w:r w:rsidRPr="001A7057">
              <w:rPr>
                <w:rFonts w:cstheme="minorHAnsi"/>
              </w:rPr>
              <w:t xml:space="preserve"> Other</w:t>
            </w:r>
          </w:p>
        </w:tc>
      </w:tr>
      <w:tr w:rsidR="00C105D5" w:rsidRPr="001A7057" w14:paraId="4394460B" w14:textId="77777777" w:rsidTr="00F85EC0">
        <w:trPr>
          <w:tblCellSpacing w:w="15" w:type="dxa"/>
        </w:trPr>
        <w:tc>
          <w:tcPr>
            <w:tcW w:w="0" w:type="auto"/>
            <w:vAlign w:val="center"/>
            <w:hideMark/>
          </w:tcPr>
          <w:p w14:paraId="6F856B17" w14:textId="77777777" w:rsidR="00C105D5" w:rsidRPr="001A7057" w:rsidRDefault="00C105D5" w:rsidP="00F85EC0">
            <w:pPr>
              <w:rPr>
                <w:rFonts w:cstheme="minorHAnsi"/>
              </w:rPr>
            </w:pPr>
            <w:r w:rsidRPr="001A7057">
              <w:rPr>
                <w:rFonts w:cstheme="minorHAnsi"/>
              </w:rPr>
              <w:t>Contact Number</w:t>
            </w:r>
          </w:p>
        </w:tc>
        <w:tc>
          <w:tcPr>
            <w:tcW w:w="0" w:type="auto"/>
            <w:vAlign w:val="center"/>
            <w:hideMark/>
          </w:tcPr>
          <w:p w14:paraId="6C6A42DF" w14:textId="77777777" w:rsidR="00C105D5" w:rsidRPr="001A7057" w:rsidRDefault="00C105D5" w:rsidP="00F85EC0">
            <w:pPr>
              <w:rPr>
                <w:rFonts w:cstheme="minorHAnsi"/>
              </w:rPr>
            </w:pPr>
          </w:p>
        </w:tc>
      </w:tr>
      <w:tr w:rsidR="00C105D5" w:rsidRPr="001A7057" w14:paraId="29BF4337" w14:textId="77777777" w:rsidTr="00F85EC0">
        <w:trPr>
          <w:tblCellSpacing w:w="15" w:type="dxa"/>
        </w:trPr>
        <w:tc>
          <w:tcPr>
            <w:tcW w:w="0" w:type="auto"/>
            <w:vAlign w:val="center"/>
            <w:hideMark/>
          </w:tcPr>
          <w:p w14:paraId="2A4FF687" w14:textId="77777777" w:rsidR="00C105D5" w:rsidRPr="001A7057" w:rsidRDefault="00C105D5" w:rsidP="00F85EC0">
            <w:pPr>
              <w:rPr>
                <w:rFonts w:cstheme="minorHAnsi"/>
              </w:rPr>
            </w:pPr>
            <w:r w:rsidRPr="001A7057">
              <w:rPr>
                <w:rFonts w:cstheme="minorHAnsi"/>
              </w:rPr>
              <w:t>Email Address</w:t>
            </w:r>
          </w:p>
        </w:tc>
        <w:tc>
          <w:tcPr>
            <w:tcW w:w="0" w:type="auto"/>
            <w:vAlign w:val="center"/>
            <w:hideMark/>
          </w:tcPr>
          <w:p w14:paraId="58B16D69" w14:textId="77777777" w:rsidR="00C105D5" w:rsidRPr="001A7057" w:rsidRDefault="00C105D5" w:rsidP="00F85EC0">
            <w:pPr>
              <w:rPr>
                <w:rFonts w:cstheme="minorHAnsi"/>
              </w:rPr>
            </w:pPr>
          </w:p>
        </w:tc>
      </w:tr>
      <w:tr w:rsidR="00C105D5" w:rsidRPr="001A7057" w14:paraId="07CE9D46" w14:textId="77777777" w:rsidTr="00F85EC0">
        <w:trPr>
          <w:tblCellSpacing w:w="15" w:type="dxa"/>
        </w:trPr>
        <w:tc>
          <w:tcPr>
            <w:tcW w:w="0" w:type="auto"/>
            <w:vAlign w:val="center"/>
            <w:hideMark/>
          </w:tcPr>
          <w:p w14:paraId="2982684D" w14:textId="77777777" w:rsidR="00C105D5" w:rsidRPr="001A7057" w:rsidRDefault="00C105D5" w:rsidP="00F85EC0">
            <w:pPr>
              <w:rPr>
                <w:rFonts w:cstheme="minorHAnsi"/>
              </w:rPr>
            </w:pPr>
            <w:r w:rsidRPr="001A7057">
              <w:rPr>
                <w:rFonts w:cstheme="minorHAnsi"/>
              </w:rPr>
              <w:t>Preferred Contact Method</w:t>
            </w:r>
          </w:p>
        </w:tc>
        <w:tc>
          <w:tcPr>
            <w:tcW w:w="0" w:type="auto"/>
            <w:vAlign w:val="center"/>
            <w:hideMark/>
          </w:tcPr>
          <w:p w14:paraId="0AE82B37" w14:textId="77777777" w:rsidR="00C105D5" w:rsidRPr="001A7057" w:rsidRDefault="00C105D5" w:rsidP="00F85EC0">
            <w:pPr>
              <w:rPr>
                <w:rFonts w:cstheme="minorHAnsi"/>
              </w:rPr>
            </w:pPr>
            <w:r w:rsidRPr="001A7057">
              <w:rPr>
                <w:rFonts w:ascii="Segoe UI Symbol" w:hAnsi="Segoe UI Symbol" w:cs="Segoe UI Symbol"/>
              </w:rPr>
              <w:t>☐</w:t>
            </w:r>
            <w:r w:rsidRPr="001A7057">
              <w:rPr>
                <w:rFonts w:cstheme="minorHAnsi"/>
              </w:rPr>
              <w:t xml:space="preserve"> Phone </w:t>
            </w:r>
            <w:r w:rsidRPr="001A7057">
              <w:rPr>
                <w:rFonts w:ascii="Segoe UI Symbol" w:hAnsi="Segoe UI Symbol" w:cs="Segoe UI Symbol"/>
              </w:rPr>
              <w:t>☐</w:t>
            </w:r>
            <w:r w:rsidRPr="001A7057">
              <w:rPr>
                <w:rFonts w:cstheme="minorHAnsi"/>
              </w:rPr>
              <w:t xml:space="preserve"> Email </w:t>
            </w:r>
            <w:r w:rsidRPr="001A7057">
              <w:rPr>
                <w:rFonts w:ascii="Segoe UI Symbol" w:hAnsi="Segoe UI Symbol" w:cs="Segoe UI Symbol"/>
              </w:rPr>
              <w:t>☐</w:t>
            </w:r>
            <w:r w:rsidRPr="001A7057">
              <w:rPr>
                <w:rFonts w:cstheme="minorHAnsi"/>
              </w:rPr>
              <w:t xml:space="preserve"> Other (specify): ___</w:t>
            </w:r>
          </w:p>
        </w:tc>
      </w:tr>
    </w:tbl>
    <w:p w14:paraId="1C743410" w14:textId="77777777" w:rsidR="00C105D5" w:rsidRPr="001A7057" w:rsidRDefault="00247D4C" w:rsidP="00C105D5">
      <w:pPr>
        <w:rPr>
          <w:rFonts w:cstheme="minorHAnsi"/>
        </w:rPr>
      </w:pPr>
      <w:r>
        <w:rPr>
          <w:rFonts w:cstheme="minorHAnsi"/>
        </w:rPr>
        <w:pict w14:anchorId="1109924C">
          <v:rect id="_x0000_i1027" style="width:0;height:1.5pt" o:hralign="center" o:hrstd="t" o:hr="t" fillcolor="#a0a0a0" stroked="f"/>
        </w:pict>
      </w:r>
    </w:p>
    <w:p w14:paraId="30FE150B" w14:textId="77777777" w:rsidR="00C105D5" w:rsidRPr="001A7057" w:rsidRDefault="00C105D5" w:rsidP="00C105D5">
      <w:pPr>
        <w:rPr>
          <w:rFonts w:cstheme="minorHAnsi"/>
          <w:b/>
          <w:bCs/>
        </w:rPr>
      </w:pPr>
      <w:r w:rsidRPr="001A7057">
        <w:rPr>
          <w:rFonts w:cstheme="minorHAnsi"/>
          <w:b/>
          <w:bCs/>
        </w:rPr>
        <w:t>Section 2: Complaint Details</w:t>
      </w:r>
    </w:p>
    <w:p w14:paraId="1E7A0890" w14:textId="77777777" w:rsidR="00C105D5" w:rsidRPr="001A7057" w:rsidRDefault="00C105D5" w:rsidP="00C105D5">
      <w:pPr>
        <w:rPr>
          <w:rFonts w:cstheme="minorHAnsi"/>
        </w:rPr>
      </w:pPr>
      <w:r w:rsidRPr="001A7057">
        <w:rPr>
          <w:rFonts w:cstheme="minorHAnsi"/>
          <w:b/>
          <w:bCs/>
        </w:rPr>
        <w:t>Date of Incident or Concern:</w:t>
      </w:r>
      <w:r w:rsidRPr="001A7057">
        <w:rPr>
          <w:rFonts w:cstheme="minorHAnsi"/>
        </w:rPr>
        <w:br/>
      </w:r>
    </w:p>
    <w:p w14:paraId="4AA72D51" w14:textId="77777777" w:rsidR="00C105D5" w:rsidRPr="001A7057" w:rsidRDefault="00C105D5" w:rsidP="00C105D5">
      <w:pPr>
        <w:rPr>
          <w:rFonts w:cstheme="minorHAnsi"/>
        </w:rPr>
      </w:pPr>
      <w:r w:rsidRPr="001A7057">
        <w:rPr>
          <w:rFonts w:cstheme="minorHAnsi"/>
          <w:b/>
          <w:bCs/>
        </w:rPr>
        <w:t>Location (if relevant):</w:t>
      </w:r>
      <w:r w:rsidRPr="001A7057">
        <w:rPr>
          <w:rFonts w:cstheme="minorHAnsi"/>
        </w:rPr>
        <w:br/>
      </w:r>
    </w:p>
    <w:p w14:paraId="0A824E53" w14:textId="77777777" w:rsidR="00C105D5" w:rsidRDefault="00C105D5" w:rsidP="00C105D5">
      <w:pPr>
        <w:rPr>
          <w:rFonts w:cstheme="minorHAnsi"/>
        </w:rPr>
      </w:pPr>
      <w:r w:rsidRPr="001A7057">
        <w:rPr>
          <w:rFonts w:cstheme="minorHAnsi"/>
          <w:b/>
          <w:bCs/>
        </w:rPr>
        <w:t>Summary of Complaint:</w:t>
      </w:r>
      <w:r w:rsidRPr="001A7057">
        <w:rPr>
          <w:rFonts w:cstheme="minorHAnsi"/>
        </w:rPr>
        <w:br/>
      </w:r>
    </w:p>
    <w:p w14:paraId="44038E15" w14:textId="77777777" w:rsidR="00C105D5" w:rsidRDefault="00C105D5" w:rsidP="00C105D5">
      <w:pPr>
        <w:rPr>
          <w:rFonts w:cstheme="minorHAnsi"/>
        </w:rPr>
      </w:pPr>
    </w:p>
    <w:p w14:paraId="576EA3DA" w14:textId="77777777" w:rsidR="00C105D5" w:rsidRDefault="00C105D5" w:rsidP="00C105D5">
      <w:pPr>
        <w:rPr>
          <w:rFonts w:cstheme="minorHAnsi"/>
        </w:rPr>
      </w:pPr>
    </w:p>
    <w:p w14:paraId="4A90D56F" w14:textId="77777777" w:rsidR="00C105D5" w:rsidRDefault="00C105D5" w:rsidP="00C105D5">
      <w:pPr>
        <w:rPr>
          <w:rFonts w:cstheme="minorHAnsi"/>
        </w:rPr>
      </w:pPr>
    </w:p>
    <w:p w14:paraId="3158EB1A" w14:textId="77777777" w:rsidR="00C105D5" w:rsidRPr="001A7057" w:rsidRDefault="00C105D5" w:rsidP="00C105D5">
      <w:pPr>
        <w:rPr>
          <w:rFonts w:cstheme="minorHAnsi"/>
        </w:rPr>
      </w:pPr>
    </w:p>
    <w:p w14:paraId="3B400DE0" w14:textId="77777777" w:rsidR="00C105D5" w:rsidRPr="001A7057" w:rsidRDefault="00247D4C" w:rsidP="00C105D5">
      <w:pPr>
        <w:rPr>
          <w:rFonts w:cstheme="minorHAnsi"/>
        </w:rPr>
      </w:pPr>
      <w:r>
        <w:rPr>
          <w:rFonts w:cstheme="minorHAnsi"/>
        </w:rPr>
        <w:pict w14:anchorId="373E243C">
          <v:rect id="_x0000_i1028" style="width:0;height:1.5pt" o:hralign="center" o:hrstd="t" o:hr="t" fillcolor="#a0a0a0" stroked="f"/>
        </w:pict>
      </w:r>
    </w:p>
    <w:p w14:paraId="23612484" w14:textId="77777777" w:rsidR="00C105D5" w:rsidRPr="001A7057" w:rsidRDefault="00C105D5" w:rsidP="00C105D5">
      <w:pPr>
        <w:rPr>
          <w:rFonts w:cstheme="minorHAnsi"/>
          <w:b/>
          <w:bCs/>
        </w:rPr>
      </w:pPr>
      <w:r w:rsidRPr="001A7057">
        <w:rPr>
          <w:rFonts w:cstheme="minorHAnsi"/>
          <w:b/>
          <w:bCs/>
        </w:rPr>
        <w:t>Section 3: Previous Steps Taken</w:t>
      </w:r>
    </w:p>
    <w:p w14:paraId="60C2A322" w14:textId="77777777" w:rsidR="00C105D5" w:rsidRDefault="00C105D5" w:rsidP="00C105D5">
      <w:pPr>
        <w:rPr>
          <w:rFonts w:cstheme="minorHAnsi"/>
        </w:rPr>
      </w:pPr>
      <w:r w:rsidRPr="001A7057">
        <w:rPr>
          <w:rFonts w:cstheme="minorHAnsi"/>
        </w:rPr>
        <w:t>Have you raised this issue previously with a staff member?</w:t>
      </w:r>
      <w:r w:rsidRPr="001A7057">
        <w:rPr>
          <w:rFonts w:cstheme="minorHAnsi"/>
        </w:rPr>
        <w:br/>
      </w:r>
      <w:r w:rsidRPr="001A7057">
        <w:rPr>
          <w:rFonts w:ascii="Segoe UI Symbol" w:hAnsi="Segoe UI Symbol" w:cs="Segoe UI Symbol"/>
        </w:rPr>
        <w:t>☐</w:t>
      </w:r>
      <w:r w:rsidRPr="001A7057">
        <w:rPr>
          <w:rFonts w:cstheme="minorHAnsi"/>
        </w:rPr>
        <w:t xml:space="preserve"> Yes </w:t>
      </w:r>
      <w:r w:rsidRPr="001A7057">
        <w:rPr>
          <w:rFonts w:ascii="Calibri" w:hAnsi="Calibri" w:cs="Calibri"/>
        </w:rPr>
        <w:t>—</w:t>
      </w:r>
      <w:r w:rsidRPr="001A7057">
        <w:rPr>
          <w:rFonts w:cstheme="minorHAnsi"/>
        </w:rPr>
        <w:t xml:space="preserve"> Please describe who you spoke to and the outcome:</w:t>
      </w:r>
      <w:r w:rsidRPr="001A7057">
        <w:rPr>
          <w:rFonts w:cstheme="minorHAnsi"/>
        </w:rPr>
        <w:br/>
      </w:r>
    </w:p>
    <w:p w14:paraId="25F93E9F" w14:textId="77777777" w:rsidR="00C105D5" w:rsidRDefault="00C105D5" w:rsidP="00C105D5">
      <w:pPr>
        <w:rPr>
          <w:rFonts w:cstheme="minorHAnsi"/>
        </w:rPr>
      </w:pPr>
    </w:p>
    <w:p w14:paraId="65E4297C" w14:textId="77777777" w:rsidR="00C105D5" w:rsidRDefault="00C105D5" w:rsidP="00C105D5">
      <w:pPr>
        <w:rPr>
          <w:rFonts w:cstheme="minorHAnsi"/>
        </w:rPr>
      </w:pPr>
    </w:p>
    <w:p w14:paraId="7D185E13" w14:textId="77777777" w:rsidR="00C105D5" w:rsidRPr="001A7057" w:rsidRDefault="00C105D5" w:rsidP="00C105D5">
      <w:pPr>
        <w:rPr>
          <w:rFonts w:cstheme="minorHAnsi"/>
        </w:rPr>
      </w:pPr>
    </w:p>
    <w:p w14:paraId="2ADDEB8D" w14:textId="77777777" w:rsidR="00C105D5" w:rsidRPr="001A7057" w:rsidRDefault="00C105D5" w:rsidP="00C105D5">
      <w:pPr>
        <w:rPr>
          <w:rFonts w:cstheme="minorHAnsi"/>
        </w:rPr>
      </w:pPr>
      <w:r w:rsidRPr="001A7057">
        <w:rPr>
          <w:rFonts w:ascii="Segoe UI Symbol" w:hAnsi="Segoe UI Symbol" w:cs="Segoe UI Symbol"/>
        </w:rPr>
        <w:t>☐</w:t>
      </w:r>
      <w:r w:rsidRPr="001A7057">
        <w:rPr>
          <w:rFonts w:cstheme="minorHAnsi"/>
        </w:rPr>
        <w:t xml:space="preserve"> No</w:t>
      </w:r>
    </w:p>
    <w:p w14:paraId="1EA24263" w14:textId="77777777" w:rsidR="00C105D5" w:rsidRPr="001A7057" w:rsidRDefault="00247D4C" w:rsidP="00C105D5">
      <w:pPr>
        <w:rPr>
          <w:rFonts w:cstheme="minorHAnsi"/>
        </w:rPr>
      </w:pPr>
      <w:r>
        <w:rPr>
          <w:rFonts w:cstheme="minorHAnsi"/>
        </w:rPr>
        <w:pict w14:anchorId="6600D53B">
          <v:rect id="_x0000_i1029" style="width:0;height:1.5pt" o:hralign="center" o:hrstd="t" o:hr="t" fillcolor="#a0a0a0" stroked="f"/>
        </w:pict>
      </w:r>
    </w:p>
    <w:p w14:paraId="51D9925A" w14:textId="77777777" w:rsidR="00C105D5" w:rsidRPr="001A7057" w:rsidRDefault="00C105D5" w:rsidP="00C105D5">
      <w:pPr>
        <w:rPr>
          <w:rFonts w:cstheme="minorHAnsi"/>
          <w:b/>
          <w:bCs/>
        </w:rPr>
      </w:pPr>
      <w:r w:rsidRPr="001A7057">
        <w:rPr>
          <w:rFonts w:cstheme="minorHAnsi"/>
          <w:b/>
          <w:bCs/>
        </w:rPr>
        <w:t>Section 4: Desired Outcome</w:t>
      </w:r>
    </w:p>
    <w:p w14:paraId="22D05DFD" w14:textId="77777777" w:rsidR="00C105D5" w:rsidRDefault="00C105D5" w:rsidP="00C105D5">
      <w:pPr>
        <w:rPr>
          <w:rFonts w:cstheme="minorHAnsi"/>
        </w:rPr>
      </w:pPr>
      <w:r w:rsidRPr="001A7057">
        <w:rPr>
          <w:rFonts w:cstheme="minorHAnsi"/>
        </w:rPr>
        <w:t>What action or resolution are you seeking?</w:t>
      </w:r>
      <w:r w:rsidRPr="001A7057">
        <w:rPr>
          <w:rFonts w:cstheme="minorHAnsi"/>
        </w:rPr>
        <w:br/>
      </w:r>
    </w:p>
    <w:p w14:paraId="2EB27DD7" w14:textId="77777777" w:rsidR="00C105D5" w:rsidRDefault="00C105D5" w:rsidP="00C105D5">
      <w:pPr>
        <w:rPr>
          <w:rFonts w:cstheme="minorHAnsi"/>
        </w:rPr>
      </w:pPr>
    </w:p>
    <w:p w14:paraId="10926D29" w14:textId="77777777" w:rsidR="00C105D5" w:rsidRDefault="00C105D5" w:rsidP="00C105D5">
      <w:pPr>
        <w:rPr>
          <w:rFonts w:cstheme="minorHAnsi"/>
        </w:rPr>
      </w:pPr>
    </w:p>
    <w:p w14:paraId="5C727F61" w14:textId="77777777" w:rsidR="00C105D5" w:rsidRDefault="00C105D5" w:rsidP="00C105D5">
      <w:pPr>
        <w:rPr>
          <w:rFonts w:cstheme="minorHAnsi"/>
        </w:rPr>
      </w:pPr>
    </w:p>
    <w:p w14:paraId="2F8DA300" w14:textId="77777777" w:rsidR="00C105D5" w:rsidRDefault="00C105D5" w:rsidP="00C105D5">
      <w:pPr>
        <w:rPr>
          <w:rFonts w:cstheme="minorHAnsi"/>
        </w:rPr>
      </w:pPr>
    </w:p>
    <w:p w14:paraId="67B30D04" w14:textId="77777777" w:rsidR="00C105D5" w:rsidRDefault="00C105D5" w:rsidP="00C105D5">
      <w:pPr>
        <w:rPr>
          <w:rFonts w:cstheme="minorHAnsi"/>
        </w:rPr>
      </w:pPr>
    </w:p>
    <w:p w14:paraId="5B07405F" w14:textId="77777777" w:rsidR="00C105D5" w:rsidRDefault="00C105D5" w:rsidP="00C105D5">
      <w:pPr>
        <w:rPr>
          <w:rFonts w:cstheme="minorHAnsi"/>
        </w:rPr>
      </w:pPr>
    </w:p>
    <w:p w14:paraId="403D6842" w14:textId="77777777" w:rsidR="00C105D5" w:rsidRDefault="00C105D5" w:rsidP="00C105D5">
      <w:pPr>
        <w:rPr>
          <w:rFonts w:cstheme="minorHAnsi"/>
        </w:rPr>
      </w:pPr>
    </w:p>
    <w:p w14:paraId="0ED58D76" w14:textId="77777777" w:rsidR="00C105D5" w:rsidRPr="001A7057" w:rsidRDefault="00C105D5" w:rsidP="00C105D5">
      <w:pPr>
        <w:rPr>
          <w:rFonts w:cstheme="minorHAnsi"/>
        </w:rPr>
      </w:pPr>
    </w:p>
    <w:p w14:paraId="31A0A768" w14:textId="77777777" w:rsidR="00C105D5" w:rsidRPr="001A7057" w:rsidRDefault="00247D4C" w:rsidP="00C105D5">
      <w:pPr>
        <w:rPr>
          <w:rFonts w:cstheme="minorHAnsi"/>
        </w:rPr>
      </w:pPr>
      <w:r>
        <w:rPr>
          <w:rFonts w:cstheme="minorHAnsi"/>
        </w:rPr>
        <w:pict w14:anchorId="4901248E">
          <v:rect id="_x0000_i1030" style="width:0;height:1.5pt" o:hralign="center" o:hrstd="t" o:hr="t" fillcolor="#a0a0a0" stroked="f"/>
        </w:pict>
      </w:r>
    </w:p>
    <w:p w14:paraId="7B431BD1" w14:textId="77777777" w:rsidR="00C105D5" w:rsidRPr="001A7057" w:rsidRDefault="00C105D5" w:rsidP="00C105D5">
      <w:pPr>
        <w:rPr>
          <w:rFonts w:cstheme="minorHAnsi"/>
          <w:b/>
          <w:bCs/>
        </w:rPr>
      </w:pPr>
      <w:r w:rsidRPr="001A7057">
        <w:rPr>
          <w:rFonts w:cstheme="minorHAnsi"/>
          <w:b/>
          <w:bCs/>
        </w:rPr>
        <w:t>Section 5: Accessibility and Support</w:t>
      </w:r>
    </w:p>
    <w:p w14:paraId="588F155D" w14:textId="77777777" w:rsidR="00C105D5" w:rsidRPr="001A7057" w:rsidRDefault="00C105D5" w:rsidP="00C105D5">
      <w:pPr>
        <w:rPr>
          <w:rFonts w:cstheme="minorHAnsi"/>
        </w:rPr>
      </w:pPr>
      <w:r w:rsidRPr="001A7057">
        <w:rPr>
          <w:rFonts w:cstheme="minorHAnsi"/>
        </w:rPr>
        <w:t>Do you require any of the following to assist with the complaint process?</w:t>
      </w:r>
    </w:p>
    <w:p w14:paraId="0433751E" w14:textId="77777777" w:rsidR="00C105D5" w:rsidRDefault="00C105D5" w:rsidP="00C105D5">
      <w:pPr>
        <w:rPr>
          <w:rFonts w:cstheme="minorHAnsi"/>
        </w:rPr>
      </w:pPr>
      <w:r w:rsidRPr="001A7057">
        <w:rPr>
          <w:rFonts w:ascii="Segoe UI Symbol" w:hAnsi="Segoe UI Symbol" w:cs="Segoe UI Symbol"/>
        </w:rPr>
        <w:t>☐</w:t>
      </w:r>
      <w:r w:rsidRPr="001A7057">
        <w:rPr>
          <w:rFonts w:cstheme="minorHAnsi"/>
        </w:rPr>
        <w:t xml:space="preserve"> Interpreter or translation services</w:t>
      </w:r>
      <w:r w:rsidRPr="001A7057">
        <w:rPr>
          <w:rFonts w:cstheme="minorHAnsi"/>
        </w:rPr>
        <w:br/>
      </w:r>
      <w:r w:rsidRPr="001A7057">
        <w:rPr>
          <w:rFonts w:ascii="Segoe UI Symbol" w:hAnsi="Segoe UI Symbol" w:cs="Segoe UI Symbol"/>
        </w:rPr>
        <w:t>☐</w:t>
      </w:r>
      <w:r w:rsidRPr="001A7057">
        <w:rPr>
          <w:rFonts w:cstheme="minorHAnsi"/>
        </w:rPr>
        <w:t xml:space="preserve"> Support person</w:t>
      </w:r>
      <w:r w:rsidRPr="001A7057">
        <w:rPr>
          <w:rFonts w:cstheme="minorHAnsi"/>
        </w:rPr>
        <w:br/>
      </w:r>
      <w:r w:rsidRPr="001A7057">
        <w:rPr>
          <w:rFonts w:ascii="Segoe UI Symbol" w:hAnsi="Segoe UI Symbol" w:cs="Segoe UI Symbol"/>
        </w:rPr>
        <w:t>☐</w:t>
      </w:r>
      <w:r w:rsidRPr="001A7057">
        <w:rPr>
          <w:rFonts w:cstheme="minorHAnsi"/>
        </w:rPr>
        <w:t xml:space="preserve"> Adjustments for accessibility</w:t>
      </w:r>
      <w:r w:rsidRPr="001A7057">
        <w:rPr>
          <w:rFonts w:cstheme="minorHAnsi"/>
        </w:rPr>
        <w:br/>
      </w:r>
      <w:r w:rsidRPr="001A7057">
        <w:rPr>
          <w:rFonts w:ascii="Segoe UI Symbol" w:hAnsi="Segoe UI Symbol" w:cs="Segoe UI Symbol"/>
        </w:rPr>
        <w:t>☐</w:t>
      </w:r>
      <w:r w:rsidRPr="001A7057">
        <w:rPr>
          <w:rFonts w:cstheme="minorHAnsi"/>
        </w:rPr>
        <w:t xml:space="preserve"> Other (please specify): _______________________</w:t>
      </w:r>
    </w:p>
    <w:p w14:paraId="4520BBB1" w14:textId="77777777" w:rsidR="00C105D5" w:rsidRPr="001A7057" w:rsidRDefault="00C105D5" w:rsidP="00C105D5">
      <w:pPr>
        <w:rPr>
          <w:rFonts w:cstheme="minorHAnsi"/>
        </w:rPr>
      </w:pPr>
    </w:p>
    <w:p w14:paraId="13CD4D32" w14:textId="77777777" w:rsidR="00C105D5" w:rsidRPr="001A7057" w:rsidRDefault="00247D4C" w:rsidP="00C105D5">
      <w:pPr>
        <w:rPr>
          <w:rFonts w:cstheme="minorHAnsi"/>
        </w:rPr>
      </w:pPr>
      <w:r>
        <w:rPr>
          <w:rFonts w:cstheme="minorHAnsi"/>
        </w:rPr>
        <w:pict w14:anchorId="4BE4398C">
          <v:rect id="_x0000_i1031" style="width:0;height:1.5pt" o:hralign="center" o:hrstd="t" o:hr="t" fillcolor="#a0a0a0" stroked="f"/>
        </w:pict>
      </w:r>
    </w:p>
    <w:p w14:paraId="46172D1D" w14:textId="77777777" w:rsidR="00C105D5" w:rsidRPr="001A7057" w:rsidRDefault="00C105D5" w:rsidP="00C105D5">
      <w:pPr>
        <w:rPr>
          <w:rFonts w:cstheme="minorHAnsi"/>
          <w:b/>
          <w:bCs/>
        </w:rPr>
      </w:pPr>
      <w:r w:rsidRPr="001A7057">
        <w:rPr>
          <w:rFonts w:cstheme="minorHAnsi"/>
          <w:b/>
          <w:bCs/>
        </w:rPr>
        <w:t>Section 6: Declaration</w:t>
      </w:r>
    </w:p>
    <w:p w14:paraId="022A82FC" w14:textId="77777777" w:rsidR="00C105D5" w:rsidRPr="001A7057" w:rsidRDefault="00C105D5" w:rsidP="00C105D5">
      <w:pPr>
        <w:rPr>
          <w:rFonts w:cstheme="minorHAnsi"/>
        </w:rPr>
      </w:pPr>
      <w:r w:rsidRPr="001A7057">
        <w:rPr>
          <w:rFonts w:cstheme="minorHAnsi"/>
        </w:rPr>
        <w:t>I declare the information provided is accurate to the best of my knowledge. I understand this form will be handled confidentially in accordance with the school’s Complaints Policy and privacy laws.</w:t>
      </w:r>
    </w:p>
    <w:p w14:paraId="33EFC208" w14:textId="77777777" w:rsidR="00C105D5" w:rsidRDefault="00C105D5" w:rsidP="00C105D5">
      <w:pPr>
        <w:rPr>
          <w:rFonts w:cstheme="minorHAnsi"/>
        </w:rPr>
      </w:pPr>
      <w:r w:rsidRPr="001A7057">
        <w:rPr>
          <w:rFonts w:cstheme="minorHAnsi"/>
          <w:b/>
          <w:bCs/>
        </w:rPr>
        <w:t>Signature:</w:t>
      </w:r>
      <w:r w:rsidRPr="001A7057">
        <w:rPr>
          <w:rFonts w:cstheme="minorHAnsi"/>
        </w:rPr>
        <w:t xml:space="preserve"> ______________________</w:t>
      </w:r>
      <w:r w:rsidRPr="001A7057">
        <w:rPr>
          <w:rFonts w:cstheme="minorHAnsi"/>
        </w:rPr>
        <w:br/>
      </w:r>
      <w:r w:rsidRPr="001A7057">
        <w:rPr>
          <w:rFonts w:cstheme="minorHAnsi"/>
          <w:b/>
          <w:bCs/>
        </w:rPr>
        <w:t>Date:</w:t>
      </w:r>
      <w:r w:rsidRPr="001A7057">
        <w:rPr>
          <w:rFonts w:cstheme="minorHAnsi"/>
        </w:rPr>
        <w:t xml:space="preserve"> ______________________</w:t>
      </w:r>
    </w:p>
    <w:p w14:paraId="0FF38780" w14:textId="77777777" w:rsidR="00C105D5" w:rsidRPr="001A7057" w:rsidRDefault="00C105D5" w:rsidP="00C105D5">
      <w:pPr>
        <w:rPr>
          <w:rFonts w:cstheme="minorHAnsi"/>
        </w:rPr>
      </w:pPr>
    </w:p>
    <w:p w14:paraId="0CA1F4C6" w14:textId="77777777" w:rsidR="00C105D5" w:rsidRPr="001A7057" w:rsidRDefault="00247D4C" w:rsidP="00C105D5">
      <w:pPr>
        <w:rPr>
          <w:rFonts w:cstheme="minorHAnsi"/>
        </w:rPr>
      </w:pPr>
      <w:r>
        <w:rPr>
          <w:rFonts w:cstheme="minorHAnsi"/>
        </w:rPr>
        <w:pict w14:anchorId="0D808129">
          <v:rect id="_x0000_i1032" style="width:0;height:1.5pt" o:hralign="center" o:hrstd="t" o:hr="t" fillcolor="#a0a0a0" stroked="f"/>
        </w:pict>
      </w:r>
    </w:p>
    <w:p w14:paraId="3C37F70B" w14:textId="77777777" w:rsidR="00C105D5" w:rsidRPr="001A7057" w:rsidRDefault="00C105D5" w:rsidP="00C105D5">
      <w:pPr>
        <w:rPr>
          <w:rFonts w:cstheme="minorHAnsi"/>
          <w:b/>
          <w:bCs/>
        </w:rPr>
      </w:pPr>
      <w:r w:rsidRPr="001A7057">
        <w:rPr>
          <w:rFonts w:cstheme="minorHAnsi"/>
          <w:b/>
          <w:bCs/>
        </w:rPr>
        <w:t>Section 7: Office Use Only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1"/>
        <w:gridCol w:w="4022"/>
      </w:tblGrid>
      <w:tr w:rsidR="00C105D5" w:rsidRPr="001A7057" w14:paraId="5476DB2D" w14:textId="77777777" w:rsidTr="00F85EC0">
        <w:trPr>
          <w:tblHeader/>
          <w:tblCellSpacing w:w="15" w:type="dxa"/>
        </w:trPr>
        <w:tc>
          <w:tcPr>
            <w:tcW w:w="0" w:type="auto"/>
            <w:vAlign w:val="center"/>
            <w:hideMark/>
          </w:tcPr>
          <w:p w14:paraId="4A0D33CB" w14:textId="77777777" w:rsidR="00C105D5" w:rsidRPr="001A7057" w:rsidRDefault="00C105D5" w:rsidP="00F85EC0">
            <w:pPr>
              <w:rPr>
                <w:rFonts w:cstheme="minorHAnsi"/>
                <w:b/>
                <w:bCs/>
              </w:rPr>
            </w:pPr>
            <w:r w:rsidRPr="001A7057">
              <w:rPr>
                <w:rFonts w:cstheme="minorHAnsi"/>
                <w:b/>
                <w:bCs/>
              </w:rPr>
              <w:t>Received By</w:t>
            </w:r>
          </w:p>
        </w:tc>
        <w:tc>
          <w:tcPr>
            <w:tcW w:w="0" w:type="auto"/>
            <w:vAlign w:val="center"/>
            <w:hideMark/>
          </w:tcPr>
          <w:p w14:paraId="7788C191" w14:textId="77777777" w:rsidR="00C105D5" w:rsidRPr="001A7057" w:rsidRDefault="00C105D5" w:rsidP="00F85EC0">
            <w:pPr>
              <w:rPr>
                <w:rFonts w:cstheme="minorHAnsi"/>
                <w:b/>
                <w:bCs/>
              </w:rPr>
            </w:pPr>
          </w:p>
        </w:tc>
      </w:tr>
      <w:tr w:rsidR="00C105D5" w:rsidRPr="001A7057" w14:paraId="4EFE6DF5" w14:textId="77777777" w:rsidTr="00F85EC0">
        <w:trPr>
          <w:tblCellSpacing w:w="15" w:type="dxa"/>
        </w:trPr>
        <w:tc>
          <w:tcPr>
            <w:tcW w:w="0" w:type="auto"/>
            <w:vAlign w:val="center"/>
            <w:hideMark/>
          </w:tcPr>
          <w:p w14:paraId="6EC31ECB" w14:textId="77777777" w:rsidR="00C105D5" w:rsidRPr="001A7057" w:rsidRDefault="00C105D5" w:rsidP="00F85EC0">
            <w:pPr>
              <w:rPr>
                <w:rFonts w:cstheme="minorHAnsi"/>
              </w:rPr>
            </w:pPr>
            <w:r w:rsidRPr="001A7057">
              <w:rPr>
                <w:rFonts w:cstheme="minorHAnsi"/>
              </w:rPr>
              <w:t>Date Received</w:t>
            </w:r>
          </w:p>
        </w:tc>
        <w:tc>
          <w:tcPr>
            <w:tcW w:w="0" w:type="auto"/>
            <w:vAlign w:val="center"/>
            <w:hideMark/>
          </w:tcPr>
          <w:p w14:paraId="4E813C98" w14:textId="77777777" w:rsidR="00C105D5" w:rsidRPr="001A7057" w:rsidRDefault="00C105D5" w:rsidP="00F85EC0">
            <w:pPr>
              <w:rPr>
                <w:rFonts w:cstheme="minorHAnsi"/>
              </w:rPr>
            </w:pPr>
          </w:p>
        </w:tc>
      </w:tr>
      <w:tr w:rsidR="00C105D5" w:rsidRPr="001A7057" w14:paraId="6549D753" w14:textId="77777777" w:rsidTr="00F85EC0">
        <w:trPr>
          <w:tblCellSpacing w:w="15" w:type="dxa"/>
        </w:trPr>
        <w:tc>
          <w:tcPr>
            <w:tcW w:w="0" w:type="auto"/>
            <w:vAlign w:val="center"/>
            <w:hideMark/>
          </w:tcPr>
          <w:p w14:paraId="11CD2893" w14:textId="77777777" w:rsidR="00C105D5" w:rsidRPr="001A7057" w:rsidRDefault="00C105D5" w:rsidP="00F85EC0">
            <w:pPr>
              <w:rPr>
                <w:rFonts w:cstheme="minorHAnsi"/>
              </w:rPr>
            </w:pPr>
            <w:r w:rsidRPr="001A7057">
              <w:rPr>
                <w:rFonts w:cstheme="minorHAnsi"/>
              </w:rPr>
              <w:t>Complaint ID</w:t>
            </w:r>
          </w:p>
        </w:tc>
        <w:tc>
          <w:tcPr>
            <w:tcW w:w="0" w:type="auto"/>
            <w:vAlign w:val="center"/>
            <w:hideMark/>
          </w:tcPr>
          <w:p w14:paraId="069A3758" w14:textId="77777777" w:rsidR="00C105D5" w:rsidRPr="001A7057" w:rsidRDefault="00C105D5" w:rsidP="00F85EC0">
            <w:pPr>
              <w:rPr>
                <w:rFonts w:cstheme="minorHAnsi"/>
              </w:rPr>
            </w:pPr>
          </w:p>
        </w:tc>
      </w:tr>
      <w:tr w:rsidR="00C105D5" w:rsidRPr="001A7057" w14:paraId="7D0BE08F" w14:textId="77777777" w:rsidTr="00F85EC0">
        <w:trPr>
          <w:tblCellSpacing w:w="15" w:type="dxa"/>
        </w:trPr>
        <w:tc>
          <w:tcPr>
            <w:tcW w:w="0" w:type="auto"/>
            <w:vAlign w:val="center"/>
            <w:hideMark/>
          </w:tcPr>
          <w:p w14:paraId="5CD6795F" w14:textId="77777777" w:rsidR="00C105D5" w:rsidRPr="001A7057" w:rsidRDefault="00C105D5" w:rsidP="00F85EC0">
            <w:pPr>
              <w:rPr>
                <w:rFonts w:cstheme="minorHAnsi"/>
              </w:rPr>
            </w:pPr>
            <w:r w:rsidRPr="001A7057">
              <w:rPr>
                <w:rFonts w:cstheme="minorHAnsi"/>
              </w:rPr>
              <w:t>Acknowledgment Sent</w:t>
            </w:r>
          </w:p>
        </w:tc>
        <w:tc>
          <w:tcPr>
            <w:tcW w:w="0" w:type="auto"/>
            <w:vAlign w:val="center"/>
            <w:hideMark/>
          </w:tcPr>
          <w:p w14:paraId="2AFB12C5" w14:textId="77777777" w:rsidR="00C105D5" w:rsidRPr="001A7057" w:rsidRDefault="00C105D5" w:rsidP="00F85EC0">
            <w:pPr>
              <w:rPr>
                <w:rFonts w:cstheme="minorHAnsi"/>
              </w:rPr>
            </w:pPr>
            <w:r w:rsidRPr="001A7057">
              <w:rPr>
                <w:rFonts w:ascii="Segoe UI Symbol" w:hAnsi="Segoe UI Symbol" w:cs="Segoe UI Symbol"/>
              </w:rPr>
              <w:t>☐</w:t>
            </w:r>
            <w:r w:rsidRPr="001A7057">
              <w:rPr>
                <w:rFonts w:cstheme="minorHAnsi"/>
              </w:rPr>
              <w:t xml:space="preserve"> Yes </w:t>
            </w:r>
            <w:r w:rsidRPr="001A7057">
              <w:rPr>
                <w:rFonts w:ascii="Segoe UI Symbol" w:hAnsi="Segoe UI Symbol" w:cs="Segoe UI Symbol"/>
              </w:rPr>
              <w:t>☐</w:t>
            </w:r>
            <w:r w:rsidRPr="001A7057">
              <w:rPr>
                <w:rFonts w:cstheme="minorHAnsi"/>
              </w:rPr>
              <w:t xml:space="preserve"> No Date: ___________</w:t>
            </w:r>
          </w:p>
        </w:tc>
      </w:tr>
      <w:tr w:rsidR="00C105D5" w:rsidRPr="001A7057" w14:paraId="514D12B4" w14:textId="77777777" w:rsidTr="00F85EC0">
        <w:trPr>
          <w:tblCellSpacing w:w="15" w:type="dxa"/>
        </w:trPr>
        <w:tc>
          <w:tcPr>
            <w:tcW w:w="0" w:type="auto"/>
            <w:vAlign w:val="center"/>
            <w:hideMark/>
          </w:tcPr>
          <w:p w14:paraId="4BB2DBB7" w14:textId="77777777" w:rsidR="00C105D5" w:rsidRPr="001A7057" w:rsidRDefault="00C105D5" w:rsidP="00F85EC0">
            <w:pPr>
              <w:rPr>
                <w:rFonts w:cstheme="minorHAnsi"/>
              </w:rPr>
            </w:pPr>
            <w:r w:rsidRPr="001A7057">
              <w:rPr>
                <w:rFonts w:cstheme="minorHAnsi"/>
              </w:rPr>
              <w:t>Assigned To</w:t>
            </w:r>
          </w:p>
        </w:tc>
        <w:tc>
          <w:tcPr>
            <w:tcW w:w="0" w:type="auto"/>
            <w:vAlign w:val="center"/>
            <w:hideMark/>
          </w:tcPr>
          <w:p w14:paraId="27A3C86F" w14:textId="77777777" w:rsidR="00C105D5" w:rsidRPr="001A7057" w:rsidRDefault="00C105D5" w:rsidP="00F85EC0">
            <w:pPr>
              <w:rPr>
                <w:rFonts w:cstheme="minorHAnsi"/>
              </w:rPr>
            </w:pPr>
          </w:p>
        </w:tc>
      </w:tr>
      <w:tr w:rsidR="00C105D5" w:rsidRPr="001A7057" w14:paraId="7718C12C" w14:textId="77777777" w:rsidTr="00F85EC0">
        <w:trPr>
          <w:tblCellSpacing w:w="15" w:type="dxa"/>
        </w:trPr>
        <w:tc>
          <w:tcPr>
            <w:tcW w:w="0" w:type="auto"/>
            <w:vAlign w:val="center"/>
            <w:hideMark/>
          </w:tcPr>
          <w:p w14:paraId="14D36F11" w14:textId="77777777" w:rsidR="00C105D5" w:rsidRPr="001A7057" w:rsidRDefault="00C105D5" w:rsidP="00F85EC0">
            <w:pPr>
              <w:rPr>
                <w:rFonts w:cstheme="minorHAnsi"/>
              </w:rPr>
            </w:pPr>
            <w:r w:rsidRPr="001A7057">
              <w:rPr>
                <w:rFonts w:cstheme="minorHAnsi"/>
              </w:rPr>
              <w:t>Status</w:t>
            </w:r>
          </w:p>
        </w:tc>
        <w:tc>
          <w:tcPr>
            <w:tcW w:w="0" w:type="auto"/>
            <w:vAlign w:val="center"/>
            <w:hideMark/>
          </w:tcPr>
          <w:p w14:paraId="0E589354" w14:textId="77777777" w:rsidR="00C105D5" w:rsidRPr="001A7057" w:rsidRDefault="00C105D5" w:rsidP="00F85EC0">
            <w:pPr>
              <w:rPr>
                <w:rFonts w:cstheme="minorHAnsi"/>
              </w:rPr>
            </w:pPr>
            <w:r w:rsidRPr="001A7057">
              <w:rPr>
                <w:rFonts w:ascii="Segoe UI Symbol" w:hAnsi="Segoe UI Symbol" w:cs="Segoe UI Symbol"/>
              </w:rPr>
              <w:t>☐</w:t>
            </w:r>
            <w:r w:rsidRPr="001A7057">
              <w:rPr>
                <w:rFonts w:cstheme="minorHAnsi"/>
              </w:rPr>
              <w:t xml:space="preserve"> In Progress </w:t>
            </w:r>
            <w:r w:rsidRPr="001A7057">
              <w:rPr>
                <w:rFonts w:ascii="Segoe UI Symbol" w:hAnsi="Segoe UI Symbol" w:cs="Segoe UI Symbol"/>
              </w:rPr>
              <w:t>☐</w:t>
            </w:r>
            <w:r w:rsidRPr="001A7057">
              <w:rPr>
                <w:rFonts w:cstheme="minorHAnsi"/>
              </w:rPr>
              <w:t xml:space="preserve"> Resolved </w:t>
            </w:r>
            <w:r w:rsidRPr="001A7057">
              <w:rPr>
                <w:rFonts w:ascii="Segoe UI Symbol" w:hAnsi="Segoe UI Symbol" w:cs="Segoe UI Symbol"/>
              </w:rPr>
              <w:t>☐</w:t>
            </w:r>
            <w:r w:rsidRPr="001A7057">
              <w:rPr>
                <w:rFonts w:cstheme="minorHAnsi"/>
              </w:rPr>
              <w:t xml:space="preserve"> Withdrawn</w:t>
            </w:r>
          </w:p>
        </w:tc>
      </w:tr>
      <w:tr w:rsidR="00C105D5" w:rsidRPr="001A7057" w14:paraId="05B28C1B" w14:textId="77777777" w:rsidTr="00F85EC0">
        <w:trPr>
          <w:tblCellSpacing w:w="15" w:type="dxa"/>
        </w:trPr>
        <w:tc>
          <w:tcPr>
            <w:tcW w:w="0" w:type="auto"/>
            <w:vAlign w:val="center"/>
            <w:hideMark/>
          </w:tcPr>
          <w:p w14:paraId="0BB7B604" w14:textId="77777777" w:rsidR="00C105D5" w:rsidRPr="001A7057" w:rsidRDefault="00C105D5" w:rsidP="00F85EC0">
            <w:pPr>
              <w:rPr>
                <w:rFonts w:cstheme="minorHAnsi"/>
              </w:rPr>
            </w:pPr>
            <w:r w:rsidRPr="001A7057">
              <w:rPr>
                <w:rFonts w:cstheme="minorHAnsi"/>
              </w:rPr>
              <w:t>Date of Outcome</w:t>
            </w:r>
          </w:p>
        </w:tc>
        <w:tc>
          <w:tcPr>
            <w:tcW w:w="0" w:type="auto"/>
            <w:vAlign w:val="center"/>
            <w:hideMark/>
          </w:tcPr>
          <w:p w14:paraId="21CE62D7" w14:textId="77777777" w:rsidR="00C105D5" w:rsidRPr="001A7057" w:rsidRDefault="00C105D5" w:rsidP="00F85EC0">
            <w:pPr>
              <w:rPr>
                <w:rFonts w:cstheme="minorHAnsi"/>
              </w:rPr>
            </w:pPr>
          </w:p>
        </w:tc>
      </w:tr>
      <w:tr w:rsidR="00C105D5" w:rsidRPr="001A7057" w14:paraId="1FC48127" w14:textId="77777777" w:rsidTr="00F85EC0">
        <w:trPr>
          <w:tblCellSpacing w:w="15" w:type="dxa"/>
        </w:trPr>
        <w:tc>
          <w:tcPr>
            <w:tcW w:w="0" w:type="auto"/>
            <w:vAlign w:val="center"/>
            <w:hideMark/>
          </w:tcPr>
          <w:p w14:paraId="2DB58B8D" w14:textId="77777777" w:rsidR="00C105D5" w:rsidRPr="001A7057" w:rsidRDefault="00C105D5" w:rsidP="00F85EC0">
            <w:pPr>
              <w:rPr>
                <w:rFonts w:cstheme="minorHAnsi"/>
              </w:rPr>
            </w:pPr>
            <w:r w:rsidRPr="001A7057">
              <w:rPr>
                <w:rFonts w:cstheme="minorHAnsi"/>
              </w:rPr>
              <w:t>Notes</w:t>
            </w:r>
          </w:p>
        </w:tc>
        <w:tc>
          <w:tcPr>
            <w:tcW w:w="0" w:type="auto"/>
            <w:vAlign w:val="center"/>
            <w:hideMark/>
          </w:tcPr>
          <w:p w14:paraId="28B76C5A" w14:textId="77777777" w:rsidR="00C105D5" w:rsidRPr="001A7057" w:rsidRDefault="00C105D5" w:rsidP="00F85EC0">
            <w:pPr>
              <w:rPr>
                <w:rFonts w:cstheme="minorHAnsi"/>
              </w:rPr>
            </w:pPr>
          </w:p>
        </w:tc>
      </w:tr>
    </w:tbl>
    <w:p w14:paraId="509B8172" w14:textId="77777777" w:rsidR="00C105D5" w:rsidRPr="001A7057" w:rsidRDefault="00247D4C" w:rsidP="00C105D5">
      <w:pPr>
        <w:rPr>
          <w:rFonts w:cstheme="minorHAnsi"/>
        </w:rPr>
      </w:pPr>
      <w:r>
        <w:rPr>
          <w:rFonts w:cstheme="minorHAnsi"/>
        </w:rPr>
        <w:pict w14:anchorId="15E7B872">
          <v:rect id="_x0000_i1033" style="width:0;height:1.5pt" o:hralign="center" o:hrstd="t" o:hr="t" fillcolor="#a0a0a0" stroked="f"/>
        </w:pict>
      </w:r>
    </w:p>
    <w:p w14:paraId="78C1C8CE" w14:textId="77777777" w:rsidR="00C105D5" w:rsidRPr="003938E1" w:rsidRDefault="00C105D5" w:rsidP="00C105D5">
      <w:pPr>
        <w:rPr>
          <w:rFonts w:cstheme="minorHAnsi"/>
          <w:sz w:val="22"/>
          <w:szCs w:val="22"/>
        </w:rPr>
      </w:pPr>
    </w:p>
    <w:p w14:paraId="17B37B26" w14:textId="77777777" w:rsidR="001A7057" w:rsidRPr="003C0EFA" w:rsidRDefault="001A7057" w:rsidP="001A7057">
      <w:pPr>
        <w:rPr>
          <w:rFonts w:cstheme="minorHAnsi"/>
          <w:sz w:val="22"/>
          <w:szCs w:val="22"/>
        </w:rPr>
      </w:pPr>
    </w:p>
    <w:sectPr w:rsidR="001A7057" w:rsidRPr="003C0EFA" w:rsidSect="004F78DC">
      <w:headerReference w:type="default" r:id="rId16"/>
      <w:footerReference w:type="default" r:id="rId17"/>
      <w:pgSz w:w="11900" w:h="16840"/>
      <w:pgMar w:top="757" w:right="1410" w:bottom="1440" w:left="101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D942C" w14:textId="77777777" w:rsidR="001E6C9A" w:rsidRDefault="001E6C9A" w:rsidP="005C3B64">
      <w:r>
        <w:separator/>
      </w:r>
    </w:p>
  </w:endnote>
  <w:endnote w:type="continuationSeparator" w:id="0">
    <w:p w14:paraId="551AC4FB" w14:textId="77777777" w:rsidR="001E6C9A" w:rsidRDefault="001E6C9A" w:rsidP="005C3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0135" w14:textId="49B5A025" w:rsidR="00D8298F" w:rsidRPr="00D8298F" w:rsidRDefault="00D8298F" w:rsidP="00D8298F">
    <w:pPr>
      <w:pStyle w:val="Footer"/>
      <w:tabs>
        <w:tab w:val="clear" w:pos="4680"/>
        <w:tab w:val="clear" w:pos="9360"/>
        <w:tab w:val="center" w:pos="4153"/>
        <w:tab w:val="right" w:pos="8306"/>
      </w:tabs>
      <w:rPr>
        <w:rFonts w:ascii="Arial" w:eastAsia="Times New Roman" w:hAnsi="Arial" w:cs="Calibri"/>
        <w:sz w:val="16"/>
        <w:szCs w:val="16"/>
      </w:rPr>
    </w:pPr>
    <w:r w:rsidRPr="00D8298F">
      <w:rPr>
        <w:rFonts w:ascii="Arial" w:eastAsia="Times New Roman" w:hAnsi="Arial" w:cs="Calibri"/>
        <w:sz w:val="16"/>
        <w:szCs w:val="20"/>
      </w:rPr>
      <w:tab/>
    </w:r>
    <w:r w:rsidRPr="00D8298F">
      <w:rPr>
        <w:rFonts w:ascii="Arial" w:eastAsia="Times New Roman" w:hAnsi="Arial" w:cs="Calibri"/>
        <w:sz w:val="16"/>
        <w:szCs w:val="20"/>
      </w:rPr>
      <w:tab/>
    </w:r>
    <w:r w:rsidR="1D326C15" w:rsidRPr="00D8298F">
      <w:rPr>
        <w:rFonts w:ascii="Arial" w:eastAsia="Times New Roman" w:hAnsi="Arial" w:cs="Calibri"/>
        <w:sz w:val="16"/>
        <w:szCs w:val="16"/>
      </w:rPr>
      <w:t>P</w:t>
    </w:r>
    <w:r w:rsidR="1D326C15" w:rsidRPr="1D326C15">
      <w:rPr>
        <w:rFonts w:ascii="Arial" w:eastAsia="Times New Roman" w:hAnsi="Arial" w:cs="Calibri"/>
        <w:sz w:val="16"/>
        <w:szCs w:val="16"/>
      </w:rPr>
      <w:t xml:space="preserve">age </w:t>
    </w:r>
    <w:r w:rsidRPr="1D326C15">
      <w:rPr>
        <w:rFonts w:ascii="Arial" w:eastAsia="Times New Roman" w:hAnsi="Arial" w:cs="Calibri"/>
        <w:sz w:val="16"/>
        <w:szCs w:val="16"/>
      </w:rPr>
      <w:fldChar w:fldCharType="begin"/>
    </w:r>
    <w:r w:rsidRPr="1D326C15">
      <w:rPr>
        <w:rFonts w:ascii="Arial" w:eastAsia="Times New Roman" w:hAnsi="Arial" w:cs="Calibri"/>
        <w:sz w:val="16"/>
        <w:szCs w:val="16"/>
      </w:rPr>
      <w:instrText xml:space="preserve"> PAGE </w:instrText>
    </w:r>
    <w:r w:rsidRPr="1D326C15">
      <w:rPr>
        <w:rFonts w:ascii="Arial" w:eastAsia="Times New Roman" w:hAnsi="Arial" w:cs="Calibri"/>
        <w:sz w:val="16"/>
        <w:szCs w:val="16"/>
      </w:rPr>
      <w:fldChar w:fldCharType="separate"/>
    </w:r>
    <w:r w:rsidR="1D326C15" w:rsidRPr="1D326C15">
      <w:rPr>
        <w:rFonts w:ascii="Arial" w:eastAsia="Times New Roman" w:hAnsi="Arial" w:cs="Calibri"/>
        <w:sz w:val="16"/>
        <w:szCs w:val="16"/>
      </w:rPr>
      <w:t>1</w:t>
    </w:r>
    <w:r w:rsidRPr="1D326C15">
      <w:rPr>
        <w:rFonts w:ascii="Arial" w:eastAsia="Times New Roman" w:hAnsi="Arial" w:cs="Calibri"/>
        <w:sz w:val="16"/>
        <w:szCs w:val="16"/>
      </w:rPr>
      <w:fldChar w:fldCharType="end"/>
    </w:r>
    <w:r w:rsidR="1D326C15" w:rsidRPr="1D326C15">
      <w:rPr>
        <w:rFonts w:ascii="Arial" w:eastAsia="Times New Roman" w:hAnsi="Arial" w:cs="Calibri"/>
        <w:sz w:val="16"/>
        <w:szCs w:val="16"/>
      </w:rPr>
      <w:t xml:space="preserve"> of </w:t>
    </w:r>
    <w:r w:rsidRPr="1D326C15">
      <w:rPr>
        <w:rFonts w:ascii="Arial" w:eastAsia="Times New Roman" w:hAnsi="Arial" w:cs="Calibri"/>
        <w:sz w:val="16"/>
        <w:szCs w:val="16"/>
      </w:rPr>
      <w:fldChar w:fldCharType="begin"/>
    </w:r>
    <w:r w:rsidRPr="1D326C15">
      <w:rPr>
        <w:rFonts w:ascii="Arial" w:eastAsia="Times New Roman" w:hAnsi="Arial" w:cs="Calibri"/>
        <w:sz w:val="16"/>
        <w:szCs w:val="16"/>
      </w:rPr>
      <w:instrText xml:space="preserve"> NUMPAGES  </w:instrText>
    </w:r>
    <w:r w:rsidRPr="1D326C15">
      <w:rPr>
        <w:rFonts w:ascii="Arial" w:eastAsia="Times New Roman" w:hAnsi="Arial" w:cs="Calibri"/>
        <w:sz w:val="16"/>
        <w:szCs w:val="16"/>
      </w:rPr>
      <w:fldChar w:fldCharType="separate"/>
    </w:r>
    <w:r w:rsidR="1D326C15" w:rsidRPr="1D326C15">
      <w:rPr>
        <w:rFonts w:ascii="Arial" w:eastAsia="Times New Roman" w:hAnsi="Arial" w:cs="Calibri"/>
        <w:sz w:val="16"/>
        <w:szCs w:val="16"/>
      </w:rPr>
      <w:t>4</w:t>
    </w:r>
    <w:r w:rsidRPr="1D326C15">
      <w:rPr>
        <w:rFonts w:ascii="Arial" w:eastAsia="Times New Roman" w:hAnsi="Arial" w:cs="Calibri"/>
        <w:sz w:val="16"/>
        <w:szCs w:val="16"/>
      </w:rPr>
      <w:fldChar w:fldCharType="end"/>
    </w:r>
  </w:p>
  <w:p w14:paraId="0358F3CC" w14:textId="6B55D40E" w:rsidR="00D8298F" w:rsidRPr="00D8298F" w:rsidRDefault="00056B21" w:rsidP="00D8298F">
    <w:pPr>
      <w:pStyle w:val="Footer"/>
      <w:tabs>
        <w:tab w:val="clear" w:pos="4680"/>
        <w:tab w:val="clear" w:pos="9360"/>
        <w:tab w:val="center" w:pos="4153"/>
        <w:tab w:val="right" w:pos="8306"/>
      </w:tabs>
      <w:rPr>
        <w:rFonts w:ascii="Arial" w:eastAsia="Times New Roman" w:hAnsi="Arial" w:cs="Calibri"/>
        <w:sz w:val="16"/>
        <w:szCs w:val="20"/>
      </w:rPr>
    </w:pPr>
    <w:r>
      <w:rPr>
        <w:rFonts w:ascii="Arial" w:eastAsia="Times New Roman" w:hAnsi="Arial" w:cs="Calibri"/>
        <w:sz w:val="16"/>
        <w:szCs w:val="20"/>
      </w:rPr>
      <w:t xml:space="preserve">Hester Hornbrook Academy </w:t>
    </w:r>
    <w:r w:rsidR="002E27E3">
      <w:rPr>
        <w:rFonts w:ascii="Arial" w:eastAsia="Times New Roman" w:hAnsi="Arial" w:cs="Calibri"/>
        <w:sz w:val="16"/>
        <w:szCs w:val="20"/>
      </w:rPr>
      <w:t>C</w:t>
    </w:r>
    <w:r w:rsidR="00354EA5">
      <w:rPr>
        <w:rFonts w:ascii="Arial" w:eastAsia="Times New Roman" w:hAnsi="Arial" w:cs="Calibri"/>
        <w:sz w:val="16"/>
        <w:szCs w:val="20"/>
      </w:rPr>
      <w:t xml:space="preserve">omplaints Policy </w:t>
    </w:r>
  </w:p>
  <w:p w14:paraId="068D8CAA" w14:textId="77777777" w:rsidR="00D8298F" w:rsidRPr="00D8298F" w:rsidRDefault="00D8298F" w:rsidP="00D8298F">
    <w:pPr>
      <w:pStyle w:val="Footer"/>
      <w:tabs>
        <w:tab w:val="clear" w:pos="4680"/>
        <w:tab w:val="clear" w:pos="9360"/>
        <w:tab w:val="center" w:pos="4153"/>
        <w:tab w:val="right" w:pos="8306"/>
      </w:tabs>
      <w:rPr>
        <w:rFonts w:ascii="Arial" w:eastAsia="Times New Roman" w:hAnsi="Arial" w:cs="Calibri"/>
        <w:sz w:val="16"/>
        <w:szCs w:val="20"/>
      </w:rPr>
    </w:pPr>
    <w:r w:rsidRPr="00D8298F">
      <w:rPr>
        <w:rFonts w:ascii="Arial" w:eastAsia="Times New Roman" w:hAnsi="Arial" w:cs="Calibri"/>
        <w:sz w:val="16"/>
        <w:szCs w:val="20"/>
      </w:rPr>
      <w:t>Owner: Principal Hester Hornbrook Academy</w:t>
    </w:r>
  </w:p>
  <w:p w14:paraId="7F5A0808" w14:textId="6F702610" w:rsidR="00D8298F" w:rsidRDefault="00D8298F" w:rsidP="00D8298F">
    <w:pPr>
      <w:pStyle w:val="Footer"/>
      <w:tabs>
        <w:tab w:val="clear" w:pos="4680"/>
        <w:tab w:val="clear" w:pos="9360"/>
        <w:tab w:val="center" w:pos="4153"/>
        <w:tab w:val="right" w:pos="8306"/>
      </w:tabs>
      <w:rPr>
        <w:rFonts w:ascii="Arial" w:eastAsia="Times New Roman" w:hAnsi="Arial" w:cs="Calibri"/>
        <w:sz w:val="16"/>
        <w:szCs w:val="20"/>
      </w:rPr>
    </w:pPr>
    <w:r w:rsidRPr="00D8298F">
      <w:rPr>
        <w:rFonts w:ascii="Arial" w:eastAsia="Times New Roman" w:hAnsi="Arial" w:cs="Calibri"/>
        <w:sz w:val="16"/>
        <w:szCs w:val="20"/>
      </w:rPr>
      <w:t xml:space="preserve">Date Approved: </w:t>
    </w:r>
    <w:r w:rsidR="00056B21">
      <w:rPr>
        <w:rFonts w:ascii="Arial" w:eastAsia="Times New Roman" w:hAnsi="Arial" w:cs="Calibri"/>
        <w:sz w:val="16"/>
        <w:szCs w:val="20"/>
      </w:rPr>
      <w:t>January 2026</w:t>
    </w:r>
  </w:p>
  <w:p w14:paraId="39D05974" w14:textId="6D729BE3" w:rsidR="006B74EA" w:rsidRDefault="006B74EA" w:rsidP="00D8298F">
    <w:pPr>
      <w:pStyle w:val="Footer"/>
      <w:tabs>
        <w:tab w:val="clear" w:pos="4680"/>
        <w:tab w:val="clear" w:pos="9360"/>
        <w:tab w:val="center" w:pos="4153"/>
        <w:tab w:val="right" w:pos="8306"/>
      </w:tabs>
      <w:rPr>
        <w:rFonts w:ascii="Arial" w:eastAsia="Times New Roman" w:hAnsi="Arial" w:cs="Calibri"/>
        <w:sz w:val="16"/>
        <w:szCs w:val="20"/>
      </w:rPr>
    </w:pPr>
    <w:r>
      <w:rPr>
        <w:rFonts w:ascii="Arial" w:eastAsia="Times New Roman" w:hAnsi="Arial" w:cs="Calibri"/>
        <w:sz w:val="16"/>
        <w:szCs w:val="20"/>
      </w:rPr>
      <w:t xml:space="preserve">Online version </w:t>
    </w:r>
    <w:r w:rsidR="005F29A4">
      <w:rPr>
        <w:rFonts w:ascii="Arial" w:eastAsia="Times New Roman" w:hAnsi="Arial" w:cs="Calibri"/>
        <w:sz w:val="16"/>
        <w:szCs w:val="20"/>
      </w:rPr>
      <w:t>is controlled</w:t>
    </w:r>
  </w:p>
  <w:p w14:paraId="26EEB0A8" w14:textId="77777777" w:rsidR="00C52326" w:rsidRPr="00D8298F" w:rsidRDefault="00C52326" w:rsidP="00D8298F">
    <w:pPr>
      <w:pStyle w:val="Footer"/>
      <w:tabs>
        <w:tab w:val="clear" w:pos="4680"/>
        <w:tab w:val="clear" w:pos="9360"/>
        <w:tab w:val="center" w:pos="4153"/>
        <w:tab w:val="right" w:pos="8306"/>
      </w:tabs>
      <w:rPr>
        <w:rFonts w:ascii="Arial" w:eastAsia="Times New Roman" w:hAnsi="Arial" w:cs="Calibri"/>
        <w:sz w:val="16"/>
        <w:szCs w:val="20"/>
      </w:rPr>
    </w:pPr>
  </w:p>
  <w:p w14:paraId="43327461" w14:textId="77777777" w:rsidR="008A6C51" w:rsidRPr="00D8298F" w:rsidRDefault="008A6C51" w:rsidP="00D8298F">
    <w:pPr>
      <w:pStyle w:val="Footer"/>
      <w:tabs>
        <w:tab w:val="clear" w:pos="4680"/>
        <w:tab w:val="clear" w:pos="9360"/>
        <w:tab w:val="center" w:pos="4153"/>
        <w:tab w:val="right" w:pos="8306"/>
      </w:tabs>
      <w:jc w:val="center"/>
      <w:rPr>
        <w:rFonts w:ascii="Arial" w:eastAsia="Times New Roman" w:hAnsi="Arial" w:cs="Calibri"/>
        <w:sz w:val="16"/>
        <w:szCs w:val="20"/>
      </w:rPr>
    </w:pPr>
    <w:r w:rsidRPr="00D8298F">
      <w:rPr>
        <w:rFonts w:ascii="Arial" w:eastAsia="Times New Roman" w:hAnsi="Arial" w:cs="Calibri"/>
        <w:sz w:val="16"/>
        <w:szCs w:val="20"/>
      </w:rPr>
      <w:t>Document uncontrolled once printed</w:t>
    </w:r>
  </w:p>
  <w:p w14:paraId="69C74F26" w14:textId="77777777" w:rsidR="008A6C51" w:rsidRPr="003F79C4" w:rsidRDefault="008A6C51">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D4BE5" w14:textId="77777777" w:rsidR="001E6C9A" w:rsidRDefault="001E6C9A" w:rsidP="005C3B64">
      <w:r>
        <w:separator/>
      </w:r>
    </w:p>
  </w:footnote>
  <w:footnote w:type="continuationSeparator" w:id="0">
    <w:p w14:paraId="22712B4F" w14:textId="77777777" w:rsidR="001E6C9A" w:rsidRDefault="001E6C9A" w:rsidP="005C3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B557" w14:textId="630E008D" w:rsidR="005053B6" w:rsidRDefault="005053B6" w:rsidP="005053B6">
    <w:pPr>
      <w:pStyle w:val="Header"/>
      <w:rPr>
        <w:rFonts w:cstheme="minorHAnsi"/>
        <w:b/>
        <w:sz w:val="40"/>
        <w:szCs w:val="40"/>
      </w:rPr>
    </w:pPr>
  </w:p>
  <w:p w14:paraId="4B06A46F" w14:textId="411BE803" w:rsidR="005053B6" w:rsidRPr="008A6C51" w:rsidRDefault="00F5672C" w:rsidP="008D23C5">
    <w:pPr>
      <w:pStyle w:val="Header"/>
      <w:tabs>
        <w:tab w:val="clear" w:pos="9360"/>
      </w:tabs>
      <w:ind w:right="-730"/>
      <w:rPr>
        <w:rFonts w:cstheme="minorHAnsi"/>
        <w:b/>
        <w:sz w:val="20"/>
        <w:szCs w:val="40"/>
      </w:rPr>
    </w:pPr>
    <w:bookmarkStart w:id="1" w:name="_Hlk13039455"/>
    <w:bookmarkStart w:id="2" w:name="_Hlk13039456"/>
    <w:bookmarkStart w:id="3" w:name="_Hlk13039877"/>
    <w:bookmarkStart w:id="4" w:name="_Hlk13039878"/>
    <w:bookmarkStart w:id="5" w:name="_Hlk13039882"/>
    <w:bookmarkStart w:id="6" w:name="_Hlk13039883"/>
    <w:r w:rsidRPr="001E49F6">
      <w:rPr>
        <w:noProof/>
        <w:sz w:val="20"/>
        <w:szCs w:val="20"/>
      </w:rPr>
      <w:drawing>
        <wp:anchor distT="0" distB="0" distL="114300" distR="114300" simplePos="0" relativeHeight="251662336" behindDoc="1" locked="0" layoutInCell="1" allowOverlap="1" wp14:anchorId="4B01B79B" wp14:editId="020A4643">
          <wp:simplePos x="0" y="0"/>
          <wp:positionH relativeFrom="margin">
            <wp:align>right</wp:align>
          </wp:positionH>
          <wp:positionV relativeFrom="paragraph">
            <wp:posOffset>10160</wp:posOffset>
          </wp:positionV>
          <wp:extent cx="1876425" cy="632460"/>
          <wp:effectExtent l="0" t="0" r="9525" b="0"/>
          <wp:wrapTight wrapText="bothSides">
            <wp:wrapPolygon edited="0">
              <wp:start x="0" y="0"/>
              <wp:lineTo x="0" y="20819"/>
              <wp:lineTo x="21490" y="20819"/>
              <wp:lineTo x="21490" y="0"/>
              <wp:lineTo x="0" y="0"/>
            </wp:wrapPolygon>
          </wp:wrapTight>
          <wp:docPr id="909886079" name="Picture 1"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239050" name="Picture 1" descr="A close-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76425" cy="632460"/>
                  </a:xfrm>
                  <a:prstGeom prst="rect">
                    <a:avLst/>
                  </a:prstGeom>
                </pic:spPr>
              </pic:pic>
            </a:graphicData>
          </a:graphic>
          <wp14:sizeRelH relativeFrom="margin">
            <wp14:pctWidth>0</wp14:pctWidth>
          </wp14:sizeRelH>
          <wp14:sizeRelV relativeFrom="margin">
            <wp14:pctHeight>0</wp14:pctHeight>
          </wp14:sizeRelV>
        </wp:anchor>
      </w:drawing>
    </w:r>
    <w:r w:rsidR="00056B21">
      <w:rPr>
        <w:rFonts w:cstheme="minorHAnsi"/>
        <w:b/>
        <w:sz w:val="40"/>
        <w:szCs w:val="40"/>
      </w:rPr>
      <w:t>Hester Hornbrook Academy</w:t>
    </w:r>
    <w:r w:rsidR="00AA5D6D">
      <w:rPr>
        <w:rFonts w:cstheme="minorHAnsi"/>
        <w:b/>
        <w:sz w:val="40"/>
        <w:szCs w:val="40"/>
      </w:rPr>
      <w:t xml:space="preserve"> </w:t>
    </w:r>
    <w:r w:rsidR="00E906BB">
      <w:rPr>
        <w:rFonts w:cstheme="minorHAnsi"/>
        <w:b/>
        <w:sz w:val="40"/>
        <w:szCs w:val="40"/>
      </w:rPr>
      <w:t xml:space="preserve">Complaints </w:t>
    </w:r>
    <w:r w:rsidR="008D23C5">
      <w:rPr>
        <w:rFonts w:cstheme="minorHAnsi"/>
        <w:b/>
        <w:sz w:val="40"/>
        <w:szCs w:val="40"/>
      </w:rPr>
      <w:t>Policy</w:t>
    </w:r>
  </w:p>
  <w:p w14:paraId="58DF0D64" w14:textId="0390EFCB" w:rsidR="005053B6" w:rsidRDefault="005053B6" w:rsidP="005053B6"/>
  <w:p w14:paraId="6A61B4E9" w14:textId="4527E18D" w:rsidR="005C3B64" w:rsidRDefault="000B410D">
    <w:pPr>
      <w:pStyle w:val="Header"/>
    </w:pPr>
    <w:r w:rsidRPr="00625CE8">
      <w:rPr>
        <w:rFonts w:cstheme="minorHAnsi"/>
        <w:b/>
        <w:noProof/>
        <w:sz w:val="40"/>
        <w:szCs w:val="40"/>
        <w:lang w:eastAsia="en-AU"/>
      </w:rPr>
      <mc:AlternateContent>
        <mc:Choice Requires="wps">
          <w:drawing>
            <wp:anchor distT="0" distB="0" distL="114300" distR="114300" simplePos="0" relativeHeight="251660288" behindDoc="0" locked="0" layoutInCell="1" allowOverlap="1" wp14:anchorId="001191B8" wp14:editId="03B314DF">
              <wp:simplePos x="0" y="0"/>
              <wp:positionH relativeFrom="column">
                <wp:posOffset>3810</wp:posOffset>
              </wp:positionH>
              <wp:positionV relativeFrom="paragraph">
                <wp:posOffset>100329</wp:posOffset>
              </wp:positionV>
              <wp:extent cx="4933950" cy="0"/>
              <wp:effectExtent l="0" t="19050" r="19050" b="19050"/>
              <wp:wrapNone/>
              <wp:docPr id="1" name="Straight Connector 1"/>
              <wp:cNvGraphicFramePr/>
              <a:graphic xmlns:a="http://schemas.openxmlformats.org/drawingml/2006/main">
                <a:graphicData uri="http://schemas.microsoft.com/office/word/2010/wordprocessingShape">
                  <wps:wsp>
                    <wps:cNvCnPr/>
                    <wps:spPr>
                      <a:xfrm flipV="1">
                        <a:off x="0" y="0"/>
                        <a:ext cx="4933950" cy="0"/>
                      </a:xfrm>
                      <a:prstGeom prst="line">
                        <a:avLst/>
                      </a:prstGeom>
                      <a:ln w="38100">
                        <a:solidFill>
                          <a:srgbClr val="7769A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6E84B1D">
            <v:line id="Straight Connector 1"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769af" strokeweight="3pt" from=".3pt,7.9pt" to="388.8pt,7.9pt" w14:anchorId="5A8E4E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">
              <v:stroke joinstyle="miter"/>
            </v:line>
          </w:pict>
        </mc:Fallback>
      </mc:AlternateContent>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5172"/>
    <w:multiLevelType w:val="hybridMultilevel"/>
    <w:tmpl w:val="6C882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E4236E"/>
    <w:multiLevelType w:val="hybridMultilevel"/>
    <w:tmpl w:val="86643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DB5A50"/>
    <w:multiLevelType w:val="hybridMultilevel"/>
    <w:tmpl w:val="F35A4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BF2A4F"/>
    <w:multiLevelType w:val="hybridMultilevel"/>
    <w:tmpl w:val="AF2E0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C574DA"/>
    <w:multiLevelType w:val="hybridMultilevel"/>
    <w:tmpl w:val="2506D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2B0F9C"/>
    <w:multiLevelType w:val="hybridMultilevel"/>
    <w:tmpl w:val="0AACD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7979A8"/>
    <w:multiLevelType w:val="hybridMultilevel"/>
    <w:tmpl w:val="F8AA4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4F0301"/>
    <w:multiLevelType w:val="hybridMultilevel"/>
    <w:tmpl w:val="E62CD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D156B3"/>
    <w:multiLevelType w:val="hybridMultilevel"/>
    <w:tmpl w:val="AB78B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0D5212"/>
    <w:multiLevelType w:val="hybridMultilevel"/>
    <w:tmpl w:val="9DA0A6BE"/>
    <w:lvl w:ilvl="0" w:tplc="0C090001">
      <w:start w:val="1"/>
      <w:numFmt w:val="bullet"/>
      <w:lvlText w:val=""/>
      <w:lvlJc w:val="left"/>
      <w:pPr>
        <w:ind w:left="720" w:hanging="360"/>
      </w:pPr>
      <w:rPr>
        <w:rFonts w:ascii="Symbol" w:hAnsi="Symbol" w:hint="default"/>
      </w:rPr>
    </w:lvl>
    <w:lvl w:ilvl="1" w:tplc="768072F0">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3F737C"/>
    <w:multiLevelType w:val="hybridMultilevel"/>
    <w:tmpl w:val="45BCA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3B86E8B"/>
    <w:multiLevelType w:val="hybridMultilevel"/>
    <w:tmpl w:val="11543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0173F3"/>
    <w:multiLevelType w:val="hybridMultilevel"/>
    <w:tmpl w:val="1DACA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87D76D"/>
    <w:multiLevelType w:val="hybridMultilevel"/>
    <w:tmpl w:val="B62C6D56"/>
    <w:lvl w:ilvl="0" w:tplc="EFB80E4C">
      <w:start w:val="1"/>
      <w:numFmt w:val="bullet"/>
      <w:lvlText w:val=""/>
      <w:lvlJc w:val="left"/>
      <w:pPr>
        <w:ind w:left="720" w:hanging="360"/>
      </w:pPr>
      <w:rPr>
        <w:rFonts w:ascii="Symbol" w:hAnsi="Symbol" w:hint="default"/>
      </w:rPr>
    </w:lvl>
    <w:lvl w:ilvl="1" w:tplc="F28A484A">
      <w:start w:val="1"/>
      <w:numFmt w:val="bullet"/>
      <w:lvlText w:val="o"/>
      <w:lvlJc w:val="left"/>
      <w:pPr>
        <w:ind w:left="1440" w:hanging="360"/>
      </w:pPr>
      <w:rPr>
        <w:rFonts w:ascii="Courier New" w:hAnsi="Courier New" w:hint="default"/>
      </w:rPr>
    </w:lvl>
    <w:lvl w:ilvl="2" w:tplc="AAEEDFEE">
      <w:start w:val="1"/>
      <w:numFmt w:val="bullet"/>
      <w:lvlText w:val=""/>
      <w:lvlJc w:val="left"/>
      <w:pPr>
        <w:ind w:left="2160" w:hanging="360"/>
      </w:pPr>
      <w:rPr>
        <w:rFonts w:ascii="Wingdings" w:hAnsi="Wingdings" w:hint="default"/>
      </w:rPr>
    </w:lvl>
    <w:lvl w:ilvl="3" w:tplc="68A29596">
      <w:start w:val="1"/>
      <w:numFmt w:val="bullet"/>
      <w:lvlText w:val=""/>
      <w:lvlJc w:val="left"/>
      <w:pPr>
        <w:ind w:left="2880" w:hanging="360"/>
      </w:pPr>
      <w:rPr>
        <w:rFonts w:ascii="Symbol" w:hAnsi="Symbol" w:hint="default"/>
      </w:rPr>
    </w:lvl>
    <w:lvl w:ilvl="4" w:tplc="2B6E6B78">
      <w:start w:val="1"/>
      <w:numFmt w:val="bullet"/>
      <w:lvlText w:val="o"/>
      <w:lvlJc w:val="left"/>
      <w:pPr>
        <w:ind w:left="3600" w:hanging="360"/>
      </w:pPr>
      <w:rPr>
        <w:rFonts w:ascii="Courier New" w:hAnsi="Courier New" w:hint="default"/>
      </w:rPr>
    </w:lvl>
    <w:lvl w:ilvl="5" w:tplc="6ABAF584">
      <w:start w:val="1"/>
      <w:numFmt w:val="bullet"/>
      <w:lvlText w:val=""/>
      <w:lvlJc w:val="left"/>
      <w:pPr>
        <w:ind w:left="4320" w:hanging="360"/>
      </w:pPr>
      <w:rPr>
        <w:rFonts w:ascii="Wingdings" w:hAnsi="Wingdings" w:hint="default"/>
      </w:rPr>
    </w:lvl>
    <w:lvl w:ilvl="6" w:tplc="5F76B7A0">
      <w:start w:val="1"/>
      <w:numFmt w:val="bullet"/>
      <w:lvlText w:val=""/>
      <w:lvlJc w:val="left"/>
      <w:pPr>
        <w:ind w:left="5040" w:hanging="360"/>
      </w:pPr>
      <w:rPr>
        <w:rFonts w:ascii="Symbol" w:hAnsi="Symbol" w:hint="default"/>
      </w:rPr>
    </w:lvl>
    <w:lvl w:ilvl="7" w:tplc="F1504952">
      <w:start w:val="1"/>
      <w:numFmt w:val="bullet"/>
      <w:lvlText w:val="o"/>
      <w:lvlJc w:val="left"/>
      <w:pPr>
        <w:ind w:left="5760" w:hanging="360"/>
      </w:pPr>
      <w:rPr>
        <w:rFonts w:ascii="Courier New" w:hAnsi="Courier New" w:hint="default"/>
      </w:rPr>
    </w:lvl>
    <w:lvl w:ilvl="8" w:tplc="64AA3490">
      <w:start w:val="1"/>
      <w:numFmt w:val="bullet"/>
      <w:lvlText w:val=""/>
      <w:lvlJc w:val="left"/>
      <w:pPr>
        <w:ind w:left="6480" w:hanging="360"/>
      </w:pPr>
      <w:rPr>
        <w:rFonts w:ascii="Wingdings" w:hAnsi="Wingdings" w:hint="default"/>
      </w:rPr>
    </w:lvl>
  </w:abstractNum>
  <w:num w:numId="1" w16cid:durableId="942418793">
    <w:abstractNumId w:val="13"/>
  </w:num>
  <w:num w:numId="2" w16cid:durableId="760831943">
    <w:abstractNumId w:val="6"/>
  </w:num>
  <w:num w:numId="3" w16cid:durableId="2090303264">
    <w:abstractNumId w:val="8"/>
  </w:num>
  <w:num w:numId="4" w16cid:durableId="372464817">
    <w:abstractNumId w:val="5"/>
  </w:num>
  <w:num w:numId="5" w16cid:durableId="2088455423">
    <w:abstractNumId w:val="3"/>
  </w:num>
  <w:num w:numId="6" w16cid:durableId="526451448">
    <w:abstractNumId w:val="2"/>
  </w:num>
  <w:num w:numId="7" w16cid:durableId="480660398">
    <w:abstractNumId w:val="4"/>
  </w:num>
  <w:num w:numId="8" w16cid:durableId="1515651296">
    <w:abstractNumId w:val="7"/>
  </w:num>
  <w:num w:numId="9" w16cid:durableId="1210145027">
    <w:abstractNumId w:val="0"/>
  </w:num>
  <w:num w:numId="10" w16cid:durableId="898245105">
    <w:abstractNumId w:val="12"/>
  </w:num>
  <w:num w:numId="11" w16cid:durableId="225074519">
    <w:abstractNumId w:val="1"/>
  </w:num>
  <w:num w:numId="12" w16cid:durableId="1850292349">
    <w:abstractNumId w:val="11"/>
  </w:num>
  <w:num w:numId="13" w16cid:durableId="1166092498">
    <w:abstractNumId w:val="10"/>
  </w:num>
  <w:num w:numId="14" w16cid:durableId="164832160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64"/>
    <w:rsid w:val="00001560"/>
    <w:rsid w:val="000079AF"/>
    <w:rsid w:val="00011400"/>
    <w:rsid w:val="00013334"/>
    <w:rsid w:val="00015DC4"/>
    <w:rsid w:val="0002146E"/>
    <w:rsid w:val="00031669"/>
    <w:rsid w:val="0003581E"/>
    <w:rsid w:val="0003796D"/>
    <w:rsid w:val="00056B21"/>
    <w:rsid w:val="00057EAB"/>
    <w:rsid w:val="00066303"/>
    <w:rsid w:val="00070C1C"/>
    <w:rsid w:val="000A6DA6"/>
    <w:rsid w:val="000B410D"/>
    <w:rsid w:val="000E1774"/>
    <w:rsid w:val="000F39C6"/>
    <w:rsid w:val="000F7587"/>
    <w:rsid w:val="001128F7"/>
    <w:rsid w:val="00117A77"/>
    <w:rsid w:val="0013139A"/>
    <w:rsid w:val="00153456"/>
    <w:rsid w:val="0016441B"/>
    <w:rsid w:val="0016671E"/>
    <w:rsid w:val="001929F5"/>
    <w:rsid w:val="00192BA2"/>
    <w:rsid w:val="001A7057"/>
    <w:rsid w:val="001C3102"/>
    <w:rsid w:val="001E197D"/>
    <w:rsid w:val="001E1E98"/>
    <w:rsid w:val="001E5294"/>
    <w:rsid w:val="001E5EF9"/>
    <w:rsid w:val="001E6A35"/>
    <w:rsid w:val="001E6C9A"/>
    <w:rsid w:val="002001EB"/>
    <w:rsid w:val="00247D4C"/>
    <w:rsid w:val="00270608"/>
    <w:rsid w:val="002976B1"/>
    <w:rsid w:val="002B3B48"/>
    <w:rsid w:val="002B4B08"/>
    <w:rsid w:val="002D26BC"/>
    <w:rsid w:val="002D26D8"/>
    <w:rsid w:val="002D300F"/>
    <w:rsid w:val="002E27E3"/>
    <w:rsid w:val="002F07F4"/>
    <w:rsid w:val="002F4BF5"/>
    <w:rsid w:val="003000E1"/>
    <w:rsid w:val="003074BE"/>
    <w:rsid w:val="00332BF2"/>
    <w:rsid w:val="00354EA5"/>
    <w:rsid w:val="0036068E"/>
    <w:rsid w:val="003621C3"/>
    <w:rsid w:val="00364EBA"/>
    <w:rsid w:val="00376BD9"/>
    <w:rsid w:val="00382A82"/>
    <w:rsid w:val="00383F22"/>
    <w:rsid w:val="003938E1"/>
    <w:rsid w:val="003A6B9C"/>
    <w:rsid w:val="003A76E2"/>
    <w:rsid w:val="003B22C5"/>
    <w:rsid w:val="003B5878"/>
    <w:rsid w:val="003C0EFA"/>
    <w:rsid w:val="003C4611"/>
    <w:rsid w:val="003D020C"/>
    <w:rsid w:val="003F06CB"/>
    <w:rsid w:val="003F50AE"/>
    <w:rsid w:val="003F7785"/>
    <w:rsid w:val="003F79C4"/>
    <w:rsid w:val="00400998"/>
    <w:rsid w:val="0044410C"/>
    <w:rsid w:val="0044531E"/>
    <w:rsid w:val="00461141"/>
    <w:rsid w:val="00465E88"/>
    <w:rsid w:val="00471A3A"/>
    <w:rsid w:val="004866F2"/>
    <w:rsid w:val="0048714C"/>
    <w:rsid w:val="004A561A"/>
    <w:rsid w:val="004C06B9"/>
    <w:rsid w:val="004E127B"/>
    <w:rsid w:val="004F0874"/>
    <w:rsid w:val="004F39CF"/>
    <w:rsid w:val="004F78DC"/>
    <w:rsid w:val="00503DD4"/>
    <w:rsid w:val="005053B6"/>
    <w:rsid w:val="00512A1E"/>
    <w:rsid w:val="00562F1A"/>
    <w:rsid w:val="00566B8A"/>
    <w:rsid w:val="00571EBC"/>
    <w:rsid w:val="0059067D"/>
    <w:rsid w:val="005C3B64"/>
    <w:rsid w:val="005E1354"/>
    <w:rsid w:val="005E6B2F"/>
    <w:rsid w:val="005F29A4"/>
    <w:rsid w:val="005F47D1"/>
    <w:rsid w:val="00623DB6"/>
    <w:rsid w:val="0062716C"/>
    <w:rsid w:val="006536BD"/>
    <w:rsid w:val="00667BDF"/>
    <w:rsid w:val="006955C6"/>
    <w:rsid w:val="006A0E70"/>
    <w:rsid w:val="006A6439"/>
    <w:rsid w:val="006B74EA"/>
    <w:rsid w:val="006C2C5F"/>
    <w:rsid w:val="006E26EF"/>
    <w:rsid w:val="006F0D90"/>
    <w:rsid w:val="006F6DF1"/>
    <w:rsid w:val="007116EA"/>
    <w:rsid w:val="00712B55"/>
    <w:rsid w:val="0072329B"/>
    <w:rsid w:val="00724526"/>
    <w:rsid w:val="0072674C"/>
    <w:rsid w:val="007428C0"/>
    <w:rsid w:val="0077184A"/>
    <w:rsid w:val="007815F8"/>
    <w:rsid w:val="007A4A07"/>
    <w:rsid w:val="007E633C"/>
    <w:rsid w:val="007F0F4E"/>
    <w:rsid w:val="00810443"/>
    <w:rsid w:val="008153D0"/>
    <w:rsid w:val="00820374"/>
    <w:rsid w:val="00840EE7"/>
    <w:rsid w:val="00841398"/>
    <w:rsid w:val="0086184F"/>
    <w:rsid w:val="00865272"/>
    <w:rsid w:val="0087257A"/>
    <w:rsid w:val="008743F0"/>
    <w:rsid w:val="008746A0"/>
    <w:rsid w:val="0087700D"/>
    <w:rsid w:val="00877A5D"/>
    <w:rsid w:val="008874A9"/>
    <w:rsid w:val="008A6C51"/>
    <w:rsid w:val="008B5990"/>
    <w:rsid w:val="008C422B"/>
    <w:rsid w:val="008C446E"/>
    <w:rsid w:val="008C7834"/>
    <w:rsid w:val="008D23C5"/>
    <w:rsid w:val="008E0F11"/>
    <w:rsid w:val="008F0DEF"/>
    <w:rsid w:val="009056EF"/>
    <w:rsid w:val="009242E9"/>
    <w:rsid w:val="00926FFB"/>
    <w:rsid w:val="0095417B"/>
    <w:rsid w:val="009655BD"/>
    <w:rsid w:val="00965DBD"/>
    <w:rsid w:val="00984541"/>
    <w:rsid w:val="00991095"/>
    <w:rsid w:val="009D013B"/>
    <w:rsid w:val="009D3F2A"/>
    <w:rsid w:val="009D42D5"/>
    <w:rsid w:val="00A14ECD"/>
    <w:rsid w:val="00A45DE6"/>
    <w:rsid w:val="00A657EA"/>
    <w:rsid w:val="00A808A5"/>
    <w:rsid w:val="00A85399"/>
    <w:rsid w:val="00A933AE"/>
    <w:rsid w:val="00A97C10"/>
    <w:rsid w:val="00AA5D6D"/>
    <w:rsid w:val="00AC2353"/>
    <w:rsid w:val="00AE7DC8"/>
    <w:rsid w:val="00B03D64"/>
    <w:rsid w:val="00B1316C"/>
    <w:rsid w:val="00B22DB1"/>
    <w:rsid w:val="00B26881"/>
    <w:rsid w:val="00B27BC9"/>
    <w:rsid w:val="00B46F6A"/>
    <w:rsid w:val="00B62759"/>
    <w:rsid w:val="00B71915"/>
    <w:rsid w:val="00B81F22"/>
    <w:rsid w:val="00B93E6B"/>
    <w:rsid w:val="00BB1A43"/>
    <w:rsid w:val="00BC1E61"/>
    <w:rsid w:val="00BD09E9"/>
    <w:rsid w:val="00BE1DD7"/>
    <w:rsid w:val="00C105D5"/>
    <w:rsid w:val="00C1138B"/>
    <w:rsid w:val="00C11C85"/>
    <w:rsid w:val="00C31971"/>
    <w:rsid w:val="00C4460E"/>
    <w:rsid w:val="00C52326"/>
    <w:rsid w:val="00C536CB"/>
    <w:rsid w:val="00C60D2B"/>
    <w:rsid w:val="00C62A91"/>
    <w:rsid w:val="00C674B4"/>
    <w:rsid w:val="00C7166A"/>
    <w:rsid w:val="00C935E0"/>
    <w:rsid w:val="00CB0A43"/>
    <w:rsid w:val="00CC5724"/>
    <w:rsid w:val="00CE4B0B"/>
    <w:rsid w:val="00D030CB"/>
    <w:rsid w:val="00D06D4F"/>
    <w:rsid w:val="00D25D9A"/>
    <w:rsid w:val="00D365D4"/>
    <w:rsid w:val="00D46A50"/>
    <w:rsid w:val="00D55786"/>
    <w:rsid w:val="00D75A4F"/>
    <w:rsid w:val="00D76E14"/>
    <w:rsid w:val="00D8298F"/>
    <w:rsid w:val="00D97EEC"/>
    <w:rsid w:val="00DA5B07"/>
    <w:rsid w:val="00DB3CC6"/>
    <w:rsid w:val="00DC54DE"/>
    <w:rsid w:val="00DE21B8"/>
    <w:rsid w:val="00DE3253"/>
    <w:rsid w:val="00DE79F9"/>
    <w:rsid w:val="00E04265"/>
    <w:rsid w:val="00E10F81"/>
    <w:rsid w:val="00E20203"/>
    <w:rsid w:val="00E30814"/>
    <w:rsid w:val="00E778B8"/>
    <w:rsid w:val="00E801D0"/>
    <w:rsid w:val="00E81CA4"/>
    <w:rsid w:val="00E906BB"/>
    <w:rsid w:val="00E97CA6"/>
    <w:rsid w:val="00EA0530"/>
    <w:rsid w:val="00EB6240"/>
    <w:rsid w:val="00EC774D"/>
    <w:rsid w:val="00ED0711"/>
    <w:rsid w:val="00EE0CC4"/>
    <w:rsid w:val="00EF2741"/>
    <w:rsid w:val="00EF4A69"/>
    <w:rsid w:val="00EF4A76"/>
    <w:rsid w:val="00F158A0"/>
    <w:rsid w:val="00F177E8"/>
    <w:rsid w:val="00F2401A"/>
    <w:rsid w:val="00F362A2"/>
    <w:rsid w:val="00F43089"/>
    <w:rsid w:val="00F5672C"/>
    <w:rsid w:val="00F80927"/>
    <w:rsid w:val="00F83D7B"/>
    <w:rsid w:val="00F9105A"/>
    <w:rsid w:val="00FB3BE5"/>
    <w:rsid w:val="00FB504B"/>
    <w:rsid w:val="00FC1191"/>
    <w:rsid w:val="00FE2A75"/>
    <w:rsid w:val="097E8C01"/>
    <w:rsid w:val="0A80169C"/>
    <w:rsid w:val="0B2B0481"/>
    <w:rsid w:val="10AA8264"/>
    <w:rsid w:val="12E37F8E"/>
    <w:rsid w:val="15D0A0C5"/>
    <w:rsid w:val="1BFDD126"/>
    <w:rsid w:val="1D326C15"/>
    <w:rsid w:val="2958221E"/>
    <w:rsid w:val="2FC8B296"/>
    <w:rsid w:val="306A0FC6"/>
    <w:rsid w:val="3AE4FE95"/>
    <w:rsid w:val="3B3D133B"/>
    <w:rsid w:val="3E666F34"/>
    <w:rsid w:val="3F0718B6"/>
    <w:rsid w:val="3F35745B"/>
    <w:rsid w:val="3FCF6669"/>
    <w:rsid w:val="40D0EC32"/>
    <w:rsid w:val="42BEA57D"/>
    <w:rsid w:val="44364122"/>
    <w:rsid w:val="4B4B0DA2"/>
    <w:rsid w:val="4BD37463"/>
    <w:rsid w:val="4FE6EF3C"/>
    <w:rsid w:val="558A78B5"/>
    <w:rsid w:val="59BE56B0"/>
    <w:rsid w:val="5F22F74B"/>
    <w:rsid w:val="66C2186B"/>
    <w:rsid w:val="6CC2F8D8"/>
    <w:rsid w:val="70055E8E"/>
    <w:rsid w:val="71573061"/>
    <w:rsid w:val="74D7B948"/>
    <w:rsid w:val="7C641E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7C0594AA"/>
  <w15:chartTrackingRefBased/>
  <w15:docId w15:val="{A70DB8FA-3C0B-9F49-AC88-9375120F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E906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158A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A705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B64"/>
    <w:pPr>
      <w:tabs>
        <w:tab w:val="center" w:pos="4680"/>
        <w:tab w:val="right" w:pos="9360"/>
      </w:tabs>
    </w:pPr>
  </w:style>
  <w:style w:type="character" w:customStyle="1" w:styleId="HeaderChar">
    <w:name w:val="Header Char"/>
    <w:basedOn w:val="DefaultParagraphFont"/>
    <w:link w:val="Header"/>
    <w:uiPriority w:val="99"/>
    <w:rsid w:val="005C3B64"/>
    <w:rPr>
      <w:rFonts w:eastAsiaTheme="minorEastAsia"/>
    </w:rPr>
  </w:style>
  <w:style w:type="paragraph" w:styleId="Footer">
    <w:name w:val="footer"/>
    <w:basedOn w:val="Normal"/>
    <w:link w:val="FooterChar"/>
    <w:uiPriority w:val="99"/>
    <w:unhideWhenUsed/>
    <w:rsid w:val="005C3B64"/>
    <w:pPr>
      <w:tabs>
        <w:tab w:val="center" w:pos="4680"/>
        <w:tab w:val="right" w:pos="9360"/>
      </w:tabs>
    </w:pPr>
  </w:style>
  <w:style w:type="character" w:customStyle="1" w:styleId="FooterChar">
    <w:name w:val="Footer Char"/>
    <w:basedOn w:val="DefaultParagraphFont"/>
    <w:link w:val="Footer"/>
    <w:uiPriority w:val="99"/>
    <w:rsid w:val="005C3B64"/>
    <w:rPr>
      <w:rFonts w:eastAsiaTheme="minorEastAsia"/>
    </w:rPr>
  </w:style>
  <w:style w:type="character" w:customStyle="1" w:styleId="Heading2Char">
    <w:name w:val="Heading 2 Char"/>
    <w:basedOn w:val="DefaultParagraphFont"/>
    <w:link w:val="Heading2"/>
    <w:uiPriority w:val="9"/>
    <w:rsid w:val="00F158A0"/>
    <w:rPr>
      <w:rFonts w:asciiTheme="majorHAnsi" w:eastAsiaTheme="majorEastAsia" w:hAnsiTheme="majorHAnsi" w:cstheme="majorBidi"/>
      <w:color w:val="2F5496" w:themeColor="accent1" w:themeShade="BF"/>
      <w:sz w:val="26"/>
      <w:szCs w:val="26"/>
    </w:rPr>
  </w:style>
  <w:style w:type="paragraph" w:customStyle="1" w:styleId="BodyCopyCustomV">
    <w:name w:val="Body Copy (Custom V)"/>
    <w:basedOn w:val="Normal"/>
    <w:uiPriority w:val="99"/>
    <w:rsid w:val="008C446E"/>
    <w:pPr>
      <w:tabs>
        <w:tab w:val="left" w:pos="198"/>
      </w:tabs>
      <w:suppressAutoHyphens/>
      <w:autoSpaceDE w:val="0"/>
      <w:autoSpaceDN w:val="0"/>
      <w:adjustRightInd w:val="0"/>
      <w:spacing w:after="113" w:line="250" w:lineRule="atLeast"/>
      <w:textAlignment w:val="center"/>
    </w:pPr>
    <w:rPr>
      <w:rFonts w:ascii="Myriad Pro" w:eastAsiaTheme="minorHAnsi" w:hAnsi="Myriad Pro" w:cs="Myriad Pro"/>
      <w:color w:val="000000"/>
      <w:sz w:val="20"/>
      <w:szCs w:val="20"/>
      <w:lang w:val="en-GB"/>
    </w:rPr>
  </w:style>
  <w:style w:type="paragraph" w:customStyle="1" w:styleId="BodyCopyA4V">
    <w:name w:val="Body Copy (A4 V)"/>
    <w:basedOn w:val="Normal"/>
    <w:uiPriority w:val="99"/>
    <w:rsid w:val="007F0F4E"/>
    <w:pPr>
      <w:tabs>
        <w:tab w:val="left" w:pos="198"/>
      </w:tabs>
      <w:suppressAutoHyphens/>
      <w:autoSpaceDE w:val="0"/>
      <w:autoSpaceDN w:val="0"/>
      <w:adjustRightInd w:val="0"/>
      <w:spacing w:after="113" w:line="250" w:lineRule="atLeast"/>
      <w:textAlignment w:val="center"/>
    </w:pPr>
    <w:rPr>
      <w:rFonts w:ascii="Myriad Pro" w:eastAsiaTheme="minorHAnsi" w:hAnsi="Myriad Pro" w:cs="Myriad Pro"/>
      <w:color w:val="000000"/>
      <w:sz w:val="20"/>
      <w:szCs w:val="20"/>
      <w:lang w:val="en-GB"/>
    </w:rPr>
  </w:style>
  <w:style w:type="paragraph" w:styleId="Revision">
    <w:name w:val="Revision"/>
    <w:hidden/>
    <w:uiPriority w:val="99"/>
    <w:semiHidden/>
    <w:rsid w:val="003B22C5"/>
    <w:rPr>
      <w:rFonts w:eastAsiaTheme="minorEastAsia"/>
    </w:rPr>
  </w:style>
  <w:style w:type="paragraph" w:styleId="ListParagraph">
    <w:name w:val="List Paragraph"/>
    <w:basedOn w:val="Normal"/>
    <w:uiPriority w:val="34"/>
    <w:qFormat/>
    <w:rsid w:val="008A6C51"/>
    <w:pPr>
      <w:ind w:left="720"/>
      <w:contextualSpacing/>
    </w:pPr>
    <w:rPr>
      <w:rFonts w:ascii="Arial" w:eastAsia="Times New Roman" w:hAnsi="Arial" w:cs="Arial"/>
    </w:rPr>
  </w:style>
  <w:style w:type="paragraph" w:styleId="BodyText">
    <w:name w:val="Body Text"/>
    <w:basedOn w:val="Normal"/>
    <w:link w:val="BodyTextChar"/>
    <w:uiPriority w:val="1"/>
    <w:qFormat/>
    <w:rsid w:val="002E27E3"/>
    <w:pPr>
      <w:widowControl w:val="0"/>
      <w:autoSpaceDE w:val="0"/>
      <w:autoSpaceDN w:val="0"/>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2E27E3"/>
    <w:rPr>
      <w:rFonts w:ascii="Arial" w:eastAsia="Arial" w:hAnsi="Arial" w:cs="Arial"/>
      <w:sz w:val="22"/>
      <w:szCs w:val="22"/>
      <w:lang w:val="en-US"/>
    </w:rPr>
  </w:style>
  <w:style w:type="character" w:styleId="Hyperlink">
    <w:name w:val="Hyperlink"/>
    <w:uiPriority w:val="99"/>
    <w:unhideWhenUsed/>
    <w:rsid w:val="00E906BB"/>
    <w:rPr>
      <w:color w:val="0000FF"/>
      <w:u w:val="single"/>
    </w:rPr>
  </w:style>
  <w:style w:type="character" w:customStyle="1" w:styleId="Heading1Char">
    <w:name w:val="Heading 1 Char"/>
    <w:basedOn w:val="DefaultParagraphFont"/>
    <w:link w:val="Heading1"/>
    <w:uiPriority w:val="9"/>
    <w:rsid w:val="00E906BB"/>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B1316C"/>
    <w:rPr>
      <w:color w:val="605E5C"/>
      <w:shd w:val="clear" w:color="auto" w:fill="E1DFDD"/>
    </w:rPr>
  </w:style>
  <w:style w:type="character" w:customStyle="1" w:styleId="Heading3Char">
    <w:name w:val="Heading 3 Char"/>
    <w:basedOn w:val="DefaultParagraphFont"/>
    <w:link w:val="Heading3"/>
    <w:uiPriority w:val="9"/>
    <w:semiHidden/>
    <w:rsid w:val="001A7057"/>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1A7057"/>
    <w:rPr>
      <w:rFonts w:ascii="Times New Roman" w:hAnsi="Times New Roman" w:cs="Times New Roman"/>
    </w:rPr>
  </w:style>
  <w:style w:type="character" w:styleId="CommentReference">
    <w:name w:val="annotation reference"/>
    <w:basedOn w:val="DefaultParagraphFont"/>
    <w:uiPriority w:val="99"/>
    <w:semiHidden/>
    <w:unhideWhenUsed/>
    <w:rsid w:val="00F43089"/>
    <w:rPr>
      <w:sz w:val="16"/>
      <w:szCs w:val="16"/>
    </w:rPr>
  </w:style>
  <w:style w:type="paragraph" w:styleId="CommentText">
    <w:name w:val="annotation text"/>
    <w:basedOn w:val="Normal"/>
    <w:link w:val="CommentTextChar"/>
    <w:uiPriority w:val="99"/>
    <w:unhideWhenUsed/>
    <w:rsid w:val="00F43089"/>
    <w:rPr>
      <w:sz w:val="20"/>
      <w:szCs w:val="20"/>
    </w:rPr>
  </w:style>
  <w:style w:type="character" w:customStyle="1" w:styleId="CommentTextChar">
    <w:name w:val="Comment Text Char"/>
    <w:basedOn w:val="DefaultParagraphFont"/>
    <w:link w:val="CommentText"/>
    <w:uiPriority w:val="99"/>
    <w:rsid w:val="00F4308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43089"/>
    <w:rPr>
      <w:b/>
      <w:bCs/>
    </w:rPr>
  </w:style>
  <w:style w:type="character" w:customStyle="1" w:styleId="CommentSubjectChar">
    <w:name w:val="Comment Subject Char"/>
    <w:basedOn w:val="CommentTextChar"/>
    <w:link w:val="CommentSubject"/>
    <w:uiPriority w:val="99"/>
    <w:semiHidden/>
    <w:rsid w:val="00F43089"/>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2960">
      <w:bodyDiv w:val="1"/>
      <w:marLeft w:val="0"/>
      <w:marRight w:val="0"/>
      <w:marTop w:val="0"/>
      <w:marBottom w:val="0"/>
      <w:divBdr>
        <w:top w:val="none" w:sz="0" w:space="0" w:color="auto"/>
        <w:left w:val="none" w:sz="0" w:space="0" w:color="auto"/>
        <w:bottom w:val="none" w:sz="0" w:space="0" w:color="auto"/>
        <w:right w:val="none" w:sz="0" w:space="0" w:color="auto"/>
      </w:divBdr>
    </w:div>
    <w:div w:id="126629894">
      <w:bodyDiv w:val="1"/>
      <w:marLeft w:val="0"/>
      <w:marRight w:val="0"/>
      <w:marTop w:val="0"/>
      <w:marBottom w:val="0"/>
      <w:divBdr>
        <w:top w:val="none" w:sz="0" w:space="0" w:color="auto"/>
        <w:left w:val="none" w:sz="0" w:space="0" w:color="auto"/>
        <w:bottom w:val="none" w:sz="0" w:space="0" w:color="auto"/>
        <w:right w:val="none" w:sz="0" w:space="0" w:color="auto"/>
      </w:divBdr>
    </w:div>
    <w:div w:id="772676815">
      <w:bodyDiv w:val="1"/>
      <w:marLeft w:val="0"/>
      <w:marRight w:val="0"/>
      <w:marTop w:val="0"/>
      <w:marBottom w:val="0"/>
      <w:divBdr>
        <w:top w:val="none" w:sz="0" w:space="0" w:color="auto"/>
        <w:left w:val="none" w:sz="0" w:space="0" w:color="auto"/>
        <w:bottom w:val="none" w:sz="0" w:space="0" w:color="auto"/>
        <w:right w:val="none" w:sz="0" w:space="0" w:color="auto"/>
      </w:divBdr>
    </w:div>
    <w:div w:id="799688471">
      <w:bodyDiv w:val="1"/>
      <w:marLeft w:val="0"/>
      <w:marRight w:val="0"/>
      <w:marTop w:val="0"/>
      <w:marBottom w:val="0"/>
      <w:divBdr>
        <w:top w:val="none" w:sz="0" w:space="0" w:color="auto"/>
        <w:left w:val="none" w:sz="0" w:space="0" w:color="auto"/>
        <w:bottom w:val="none" w:sz="0" w:space="0" w:color="auto"/>
        <w:right w:val="none" w:sz="0" w:space="0" w:color="auto"/>
      </w:divBdr>
    </w:div>
    <w:div w:id="1316908508">
      <w:bodyDiv w:val="1"/>
      <w:marLeft w:val="0"/>
      <w:marRight w:val="0"/>
      <w:marTop w:val="0"/>
      <w:marBottom w:val="0"/>
      <w:divBdr>
        <w:top w:val="none" w:sz="0" w:space="0" w:color="auto"/>
        <w:left w:val="none" w:sz="0" w:space="0" w:color="auto"/>
        <w:bottom w:val="none" w:sz="0" w:space="0" w:color="auto"/>
        <w:right w:val="none" w:sz="0" w:space="0" w:color="auto"/>
      </w:divBdr>
    </w:div>
    <w:div w:id="1426421337">
      <w:bodyDiv w:val="1"/>
      <w:marLeft w:val="0"/>
      <w:marRight w:val="0"/>
      <w:marTop w:val="0"/>
      <w:marBottom w:val="0"/>
      <w:divBdr>
        <w:top w:val="none" w:sz="0" w:space="0" w:color="auto"/>
        <w:left w:val="none" w:sz="0" w:space="0" w:color="auto"/>
        <w:bottom w:val="none" w:sz="0" w:space="0" w:color="auto"/>
        <w:right w:val="none" w:sz="0" w:space="0" w:color="auto"/>
      </w:divBdr>
    </w:div>
    <w:div w:id="181929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rqa.vic.gov.au/complai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rqa@edumail.vic.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panysecretary@mcm.org.au" TargetMode="External"/><Relationship Id="rId5" Type="http://schemas.openxmlformats.org/officeDocument/2006/relationships/numbering" Target="numbering.xml"/><Relationship Id="rId15" Type="http://schemas.openxmlformats.org/officeDocument/2006/relationships/hyperlink" Target="http://www.youthlaw.asn.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dspace.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D988B4AF3B1844A4354B7E088D8BE0" ma:contentTypeVersion="10" ma:contentTypeDescription="Create a new document." ma:contentTypeScope="" ma:versionID="9709cdf68f4bbf2901d9b3e7cfbbaad8">
  <xsd:schema xmlns:xsd="http://www.w3.org/2001/XMLSchema" xmlns:xs="http://www.w3.org/2001/XMLSchema" xmlns:p="http://schemas.microsoft.com/office/2006/metadata/properties" xmlns:ns2="cba454e7-118d-4acc-aa32-a108fa5072b5" xmlns:ns3="36fda59e-513c-4227-9bac-635a082ace82" targetNamespace="http://schemas.microsoft.com/office/2006/metadata/properties" ma:root="true" ma:fieldsID="93e17e099c7a54362b8c8cbcd6500b3a" ns2:_="" ns3:_="">
    <xsd:import namespace="cba454e7-118d-4acc-aa32-a108fa5072b5"/>
    <xsd:import namespace="36fda59e-513c-4227-9bac-635a082ace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454e7-118d-4acc-aa32-a108fa507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a0b739-40fa-467e-8040-117ae810953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fda59e-513c-4227-9bac-635a082ace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6e00f8-8b84-42b3-84fa-cd02c1ac8cae}" ma:internalName="TaxCatchAll" ma:showField="CatchAllData" ma:web="36fda59e-513c-4227-9bac-635a082ace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6fda59e-513c-4227-9bac-635a082ace82" xsi:nil="true"/>
    <lcf76f155ced4ddcb4097134ff3c332f xmlns="cba454e7-118d-4acc-aa32-a108fa5072b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AF90ED-320F-4B1D-BF96-287C62005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454e7-118d-4acc-aa32-a108fa5072b5"/>
    <ds:schemaRef ds:uri="36fda59e-513c-4227-9bac-635a082ac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473C7-E379-4FC5-B98B-93A3132CC2A2}">
  <ds:schemaRefs>
    <ds:schemaRef ds:uri="http://schemas.microsoft.com/office/2006/metadata/properties"/>
    <ds:schemaRef ds:uri="http://schemas.microsoft.com/office/infopath/2007/PartnerControls"/>
    <ds:schemaRef ds:uri="fa638a55-4ff4-41e4-b738-ff19757cbf71"/>
    <ds:schemaRef ds:uri="db6bdc77-7b3b-406b-845f-a7e3647ec8c4"/>
    <ds:schemaRef ds:uri="02059409-4fa3-40a5-8662-6d66095f497f"/>
    <ds:schemaRef ds:uri="http://schemas.microsoft.com/sharepoint/v3"/>
    <ds:schemaRef ds:uri="36fda59e-513c-4227-9bac-635a082ace82"/>
    <ds:schemaRef ds:uri="cba454e7-118d-4acc-aa32-a108fa5072b5"/>
  </ds:schemaRefs>
</ds:datastoreItem>
</file>

<file path=customXml/itemProps3.xml><?xml version="1.0" encoding="utf-8"?>
<ds:datastoreItem xmlns:ds="http://schemas.openxmlformats.org/officeDocument/2006/customXml" ds:itemID="{F51E3833-301C-41B3-AF82-9A6ABD818321}">
  <ds:schemaRefs>
    <ds:schemaRef ds:uri="http://schemas.openxmlformats.org/officeDocument/2006/bibliography"/>
  </ds:schemaRefs>
</ds:datastoreItem>
</file>

<file path=customXml/itemProps4.xml><?xml version="1.0" encoding="utf-8"?>
<ds:datastoreItem xmlns:ds="http://schemas.openxmlformats.org/officeDocument/2006/customXml" ds:itemID="{C607C689-1BD5-4229-B064-321B9F2047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1657</Words>
  <Characters>9894</Characters>
  <Application>Microsoft Office Word</Application>
  <DocSecurity>4</DocSecurity>
  <Lines>380</Lines>
  <Paragraphs>262</Paragraphs>
  <ScaleCrop>false</ScaleCrop>
  <HeadingPairs>
    <vt:vector size="2" baseType="variant">
      <vt:variant>
        <vt:lpstr>Title</vt:lpstr>
      </vt:variant>
      <vt:variant>
        <vt:i4>1</vt:i4>
      </vt:variant>
    </vt:vector>
  </HeadingPairs>
  <TitlesOfParts>
    <vt:vector size="1" baseType="lpstr">
      <vt:lpstr>HHA Complaints and Grievances Policy and Procedure</vt:lpstr>
    </vt:vector>
  </TitlesOfParts>
  <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HHA Complaints and Grievances Policy and Procedure</dc:title>
  <dc:subject/>
  <dc:creator>Andrew Harman</dc:creator>
  <cp:keywords/>
  <dc:description/>
  <cp:lastModifiedBy>Nikeah Jafer</cp:lastModifiedBy>
  <cp:revision>2</cp:revision>
  <cp:lastPrinted>2018-09-05T01:11:00Z</cp:lastPrinted>
  <dcterms:created xsi:type="dcterms:W3CDTF">2026-01-28T00:18:00Z</dcterms:created>
  <dcterms:modified xsi:type="dcterms:W3CDTF">2026-01-28T00:18:00Z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0x0101000ED988B4AF3B1844A4354B7E088D8BE0</vt:lpwstr>
  </property>
  <property fmtid="{D5CDD505-2E9C-101B-9397-08002B2CF9AE}" pid="3" name="ProductOrService">
    <vt:lpwstr>86;#Hester Hornbrook Academy|abd8a0ed-fa48-484b-b94b-ac2d0a30ef19</vt:lpwstr>
  </property>
  <property fmtid="{D5CDD505-2E9C-101B-9397-08002B2CF9AE}" pid="4" name="Document type">
    <vt:lpwstr>8;#Policy|d0cc6d55-a67c-4696-b850-f6c3280dfbea</vt:lpwstr>
  </property>
  <property fmtid="{D5CDD505-2E9C-101B-9397-08002B2CF9AE}" pid="5" name="CurrentStatus">
    <vt:lpwstr>1;#Active|f4616ed2-f804-4f01-97f5-9b1a221b2ec7</vt:lpwstr>
  </property>
  <property fmtid="{D5CDD505-2E9C-101B-9397-08002B2CF9AE}" pid="6" name="RoleResponsible">
    <vt:lpwstr>87;#Principal - Hester Hornbrook Academy|926c4c2e-8673-488f-b8e0-4611878d9626</vt:lpwstr>
  </property>
  <property fmtid="{D5CDD505-2E9C-101B-9397-08002B2CF9AE}" pid="7" name="GeographicalLocation">
    <vt:lpwstr/>
  </property>
  <property fmtid="{D5CDD505-2E9C-101B-9397-08002B2CF9AE}" pid="8" name="SubjectMatter">
    <vt:lpwstr>4;#Corporate services|ea24db42-c546-4053-8660-a57fcba95138;#49;#Quality and risk|9f6934cf-00d0-4220-8be8-783b6d5bf373</vt:lpwstr>
  </property>
  <property fmtid="{D5CDD505-2E9C-101B-9397-08002B2CF9AE}" pid="9" name="Compliance">
    <vt:lpwstr/>
  </property>
  <property fmtid="{D5CDD505-2E9C-101B-9397-08002B2CF9AE}" pid="10" name="ReviewDate">
    <vt:filetime>2020-01-03T13:00:00Z</vt:filetime>
  </property>
  <property fmtid="{D5CDD505-2E9C-101B-9397-08002B2CF9AE}" pid="11" name="Document_x0020_type">
    <vt:lpwstr>8;#Policy|d0cc6d55-a67c-4696-b850-f6c3280dfbea</vt:lpwstr>
  </property>
  <property fmtid="{D5CDD505-2E9C-101B-9397-08002B2CF9AE}" pid="12" name="MediaServiceImageTags">
    <vt:lpwstr/>
  </property>
</Properties>
</file>