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66"/>
      </w:tblGrid>
      <w:tr w:rsidR="00F83D7B" w:rsidRPr="00AF0299" w14:paraId="64A48C4E" w14:textId="77777777" w:rsidTr="00D8298F">
        <w:trPr>
          <w:trHeight w:val="591"/>
        </w:trPr>
        <w:tc>
          <w:tcPr>
            <w:tcW w:w="5000" w:type="pct"/>
            <w:shd w:val="clear" w:color="auto" w:fill="auto"/>
          </w:tcPr>
          <w:p w14:paraId="67CDFE60" w14:textId="7E0ED855" w:rsidR="00F83D7B" w:rsidRPr="00AF0299" w:rsidRDefault="00F83D7B" w:rsidP="00AF0299">
            <w:pPr>
              <w:spacing w:before="120" w:after="120"/>
              <w:rPr>
                <w:rFonts w:cstheme="minorHAnsi"/>
                <w:b/>
                <w:sz w:val="22"/>
                <w:szCs w:val="22"/>
              </w:rPr>
            </w:pPr>
            <w:bookmarkStart w:id="0" w:name="_Hlk13039187"/>
            <w:r w:rsidRPr="00AF0299">
              <w:rPr>
                <w:rFonts w:eastAsia="Times New Roman" w:cstheme="minorHAnsi"/>
                <w:b/>
                <w:sz w:val="22"/>
                <w:szCs w:val="22"/>
              </w:rPr>
              <w:t xml:space="preserve">Purpose </w:t>
            </w:r>
          </w:p>
        </w:tc>
      </w:tr>
      <w:tr w:rsidR="00A249A0" w:rsidRPr="00AF0299" w14:paraId="7F0616A1" w14:textId="77777777" w:rsidTr="00D8298F">
        <w:trPr>
          <w:trHeight w:val="591"/>
        </w:trPr>
        <w:tc>
          <w:tcPr>
            <w:tcW w:w="5000" w:type="pct"/>
            <w:shd w:val="clear" w:color="auto" w:fill="auto"/>
          </w:tcPr>
          <w:p w14:paraId="572BC5AC" w14:textId="4EE28BDC" w:rsidR="00264F28" w:rsidRPr="00AF0299" w:rsidRDefault="00264F28" w:rsidP="00AF0299">
            <w:pPr>
              <w:rPr>
                <w:rFonts w:cstheme="minorHAnsi"/>
                <w:sz w:val="22"/>
                <w:szCs w:val="22"/>
              </w:rPr>
            </w:pPr>
            <w:r w:rsidRPr="00AF0299">
              <w:rPr>
                <w:rFonts w:cstheme="minorHAnsi"/>
                <w:color w:val="000000"/>
                <w:sz w:val="22"/>
                <w:szCs w:val="22"/>
              </w:rPr>
              <w:t>Hester Hornbrook Academy</w:t>
            </w:r>
            <w:r w:rsidR="008C1B98">
              <w:rPr>
                <w:rFonts w:cstheme="minorHAnsi"/>
                <w:color w:val="000000"/>
                <w:sz w:val="22"/>
                <w:szCs w:val="22"/>
              </w:rPr>
              <w:t xml:space="preserve"> (Hester Hornbrook)</w:t>
            </w:r>
            <w:r w:rsidRPr="00AF0299">
              <w:rPr>
                <w:rFonts w:cstheme="minorHAnsi"/>
                <w:color w:val="000000"/>
                <w:sz w:val="22"/>
                <w:szCs w:val="22"/>
              </w:rPr>
              <w:t xml:space="preserve"> understands</w:t>
            </w:r>
            <w:r w:rsidRPr="00AF0299">
              <w:rPr>
                <w:rFonts w:cstheme="minorHAnsi"/>
                <w:sz w:val="22"/>
                <w:szCs w:val="22"/>
              </w:rPr>
              <w:t xml:space="preserve"> that safe and appropriate use of digital technologies including the internet, apps, computers</w:t>
            </w:r>
            <w:r w:rsidR="00557F36">
              <w:rPr>
                <w:rFonts w:cstheme="minorHAnsi"/>
                <w:sz w:val="22"/>
                <w:szCs w:val="22"/>
              </w:rPr>
              <w:t xml:space="preserve">, </w:t>
            </w:r>
            <w:proofErr w:type="gramStart"/>
            <w:r w:rsidR="00557F36">
              <w:rPr>
                <w:rFonts w:cstheme="minorHAnsi"/>
                <w:sz w:val="22"/>
                <w:szCs w:val="22"/>
              </w:rPr>
              <w:t>hardware</w:t>
            </w:r>
            <w:proofErr w:type="gramEnd"/>
            <w:r w:rsidRPr="00AF0299">
              <w:rPr>
                <w:rFonts w:cstheme="minorHAnsi"/>
                <w:sz w:val="22"/>
                <w:szCs w:val="22"/>
              </w:rPr>
              <w:t xml:space="preserve"> and tablets provide students with rich opportunities to support learning and development in a range of ways.</w:t>
            </w:r>
          </w:p>
          <w:p w14:paraId="454B3DE9" w14:textId="6701248B" w:rsidR="00264F28" w:rsidRPr="00AF0299" w:rsidRDefault="003C56C8" w:rsidP="00AF0299">
            <w:pPr>
              <w:rPr>
                <w:rFonts w:cstheme="minorHAnsi"/>
                <w:sz w:val="22"/>
                <w:szCs w:val="22"/>
              </w:rPr>
            </w:pPr>
            <w:r>
              <w:rPr>
                <w:rFonts w:cstheme="minorHAnsi"/>
                <w:sz w:val="22"/>
                <w:szCs w:val="22"/>
              </w:rPr>
              <w:t xml:space="preserve"> </w:t>
            </w:r>
          </w:p>
          <w:p w14:paraId="4BF13188" w14:textId="3EFCEE3A" w:rsidR="00A249A0" w:rsidRPr="002C4BEE" w:rsidRDefault="00264F28" w:rsidP="002C4BEE">
            <w:pPr>
              <w:rPr>
                <w:rFonts w:cstheme="minorHAnsi"/>
                <w:color w:val="000000"/>
                <w:sz w:val="22"/>
                <w:szCs w:val="22"/>
              </w:rPr>
            </w:pPr>
            <w:r w:rsidRPr="00AF0299">
              <w:rPr>
                <w:rFonts w:cstheme="minorHAnsi"/>
                <w:color w:val="000000"/>
                <w:sz w:val="22"/>
                <w:szCs w:val="22"/>
              </w:rPr>
              <w:t>Through increased access to digital technologies, students can benefit from enhanced learning that is interactive, collaborative, personalised and engaging. It also enables personalised learning tailored to students’ particular needs and interests and transforms assessment, reporting and feedback, driving new forms of collaboration and communication.</w:t>
            </w:r>
            <w:r w:rsidR="002C4BEE">
              <w:rPr>
                <w:rFonts w:cstheme="minorHAnsi"/>
                <w:color w:val="000000"/>
                <w:sz w:val="22"/>
                <w:szCs w:val="22"/>
              </w:rPr>
              <w:br/>
            </w:r>
          </w:p>
        </w:tc>
      </w:tr>
      <w:tr w:rsidR="00F83D7B" w:rsidRPr="00AF0299" w14:paraId="50DD47A3" w14:textId="77777777" w:rsidTr="00D8298F">
        <w:trPr>
          <w:trHeight w:val="618"/>
        </w:trPr>
        <w:tc>
          <w:tcPr>
            <w:tcW w:w="5000" w:type="pct"/>
            <w:shd w:val="clear" w:color="auto" w:fill="auto"/>
          </w:tcPr>
          <w:p w14:paraId="121BD594" w14:textId="4898F8E7" w:rsidR="00F83D7B" w:rsidRPr="00AF0299" w:rsidRDefault="00F83D7B" w:rsidP="00AF0299">
            <w:pPr>
              <w:spacing w:before="120" w:after="120"/>
              <w:rPr>
                <w:rFonts w:cstheme="minorHAnsi"/>
                <w:b/>
                <w:sz w:val="22"/>
                <w:szCs w:val="22"/>
              </w:rPr>
            </w:pPr>
            <w:r w:rsidRPr="00AF0299">
              <w:rPr>
                <w:rFonts w:eastAsia="Times New Roman" w:cstheme="minorHAnsi"/>
                <w:b/>
                <w:sz w:val="22"/>
                <w:szCs w:val="22"/>
              </w:rPr>
              <w:t xml:space="preserve">Scope </w:t>
            </w:r>
          </w:p>
        </w:tc>
      </w:tr>
      <w:tr w:rsidR="00F83D7B" w:rsidRPr="00AF0299" w14:paraId="3E9AE7E2" w14:textId="77777777" w:rsidTr="00D8298F">
        <w:trPr>
          <w:trHeight w:val="729"/>
        </w:trPr>
        <w:tc>
          <w:tcPr>
            <w:tcW w:w="5000" w:type="pct"/>
            <w:shd w:val="clear" w:color="auto" w:fill="auto"/>
          </w:tcPr>
          <w:p w14:paraId="3751BDD0" w14:textId="77777777" w:rsidR="00264F28" w:rsidRPr="00AF0299" w:rsidRDefault="00264F28" w:rsidP="00AF0299">
            <w:pPr>
              <w:rPr>
                <w:rFonts w:cstheme="minorHAnsi"/>
                <w:sz w:val="22"/>
                <w:szCs w:val="22"/>
              </w:rPr>
            </w:pPr>
            <w:r w:rsidRPr="00AF0299">
              <w:rPr>
                <w:rFonts w:cstheme="minorHAnsi"/>
                <w:sz w:val="22"/>
                <w:szCs w:val="22"/>
              </w:rPr>
              <w:t>To ensure that all students and members of our school community understand:</w:t>
            </w:r>
          </w:p>
          <w:p w14:paraId="55EBB871" w14:textId="77777777" w:rsidR="00264F28" w:rsidRPr="00AF0299" w:rsidRDefault="00264F28" w:rsidP="00AF0299">
            <w:pPr>
              <w:pStyle w:val="ListParagraph"/>
              <w:numPr>
                <w:ilvl w:val="0"/>
                <w:numId w:val="19"/>
              </w:numPr>
              <w:spacing w:after="160" w:line="259" w:lineRule="auto"/>
              <w:rPr>
                <w:rFonts w:asciiTheme="minorHAnsi" w:hAnsiTheme="minorHAnsi" w:cstheme="minorHAnsi"/>
                <w:sz w:val="22"/>
                <w:szCs w:val="22"/>
              </w:rPr>
            </w:pPr>
            <w:r w:rsidRPr="00AF0299">
              <w:rPr>
                <w:rFonts w:asciiTheme="minorHAnsi" w:hAnsiTheme="minorHAnsi" w:cstheme="minorHAnsi"/>
                <w:sz w:val="22"/>
                <w:szCs w:val="22"/>
              </w:rPr>
              <w:t xml:space="preserve">our commitment to providing students with the opportunity to benefit from digital technologies to support and enhance learning and development at school </w:t>
            </w:r>
          </w:p>
          <w:p w14:paraId="4F0FB425" w14:textId="77777777" w:rsidR="00264F28" w:rsidRPr="00AF0299" w:rsidRDefault="00264F28" w:rsidP="00AF0299">
            <w:pPr>
              <w:pStyle w:val="ListParagraph"/>
              <w:numPr>
                <w:ilvl w:val="0"/>
                <w:numId w:val="19"/>
              </w:numPr>
              <w:spacing w:after="160" w:line="259" w:lineRule="auto"/>
              <w:rPr>
                <w:rFonts w:asciiTheme="minorHAnsi" w:hAnsiTheme="minorHAnsi" w:cstheme="minorHAnsi"/>
                <w:sz w:val="22"/>
                <w:szCs w:val="22"/>
              </w:rPr>
            </w:pPr>
            <w:r w:rsidRPr="00AF0299">
              <w:rPr>
                <w:rFonts w:asciiTheme="minorHAnsi" w:hAnsiTheme="minorHAnsi" w:cstheme="minorHAnsi"/>
                <w:sz w:val="22"/>
                <w:szCs w:val="22"/>
              </w:rPr>
              <w:t>expected student behaviour when using digital technologies including the internet, social media, and digital devices: mobile phone, computers, laptops, tablets)</w:t>
            </w:r>
          </w:p>
          <w:p w14:paraId="287EDB44" w14:textId="77777777" w:rsidR="00264F28" w:rsidRPr="00AF0299" w:rsidRDefault="00264F28" w:rsidP="00AF0299">
            <w:pPr>
              <w:pStyle w:val="ListParagraph"/>
              <w:numPr>
                <w:ilvl w:val="0"/>
                <w:numId w:val="19"/>
              </w:numPr>
              <w:spacing w:after="160" w:line="259" w:lineRule="auto"/>
              <w:rPr>
                <w:rFonts w:asciiTheme="minorHAnsi" w:hAnsiTheme="minorHAnsi" w:cstheme="minorHAnsi"/>
                <w:sz w:val="22"/>
                <w:szCs w:val="22"/>
              </w:rPr>
            </w:pPr>
            <w:r w:rsidRPr="00AF0299">
              <w:rPr>
                <w:rFonts w:asciiTheme="minorHAnsi" w:hAnsiTheme="minorHAnsi" w:cstheme="minorHAnsi"/>
                <w:sz w:val="22"/>
                <w:szCs w:val="22"/>
              </w:rPr>
              <w:t>the school’s commitment to promoting safe, responsible and discerning use of digital technologies, and educating students on appropriate responses to any dangers or threats to wellbeing that they may encounter when using the internet and digital technologies</w:t>
            </w:r>
          </w:p>
          <w:p w14:paraId="25AE81CB" w14:textId="77777777" w:rsidR="00264F28" w:rsidRPr="00AF0299" w:rsidRDefault="00264F28" w:rsidP="00AF0299">
            <w:pPr>
              <w:pStyle w:val="ListParagraph"/>
              <w:numPr>
                <w:ilvl w:val="0"/>
                <w:numId w:val="19"/>
              </w:numPr>
              <w:spacing w:after="160" w:line="259" w:lineRule="auto"/>
              <w:rPr>
                <w:rFonts w:asciiTheme="minorHAnsi" w:hAnsiTheme="minorHAnsi" w:cstheme="minorHAnsi"/>
                <w:sz w:val="22"/>
                <w:szCs w:val="22"/>
              </w:rPr>
            </w:pPr>
            <w:r w:rsidRPr="00AF0299">
              <w:rPr>
                <w:rFonts w:asciiTheme="minorHAnsi" w:hAnsiTheme="minorHAnsi" w:cstheme="minorHAnsi"/>
                <w:sz w:val="22"/>
                <w:szCs w:val="22"/>
              </w:rPr>
              <w:t>our school’s policies and procedures for responding to inappropriate student behaviour on digital technologies and the internet</w:t>
            </w:r>
          </w:p>
          <w:p w14:paraId="34D08569" w14:textId="694EC462" w:rsidR="00F83D7B" w:rsidRPr="00AF0299" w:rsidRDefault="00F83D7B" w:rsidP="00AF0299">
            <w:pPr>
              <w:pStyle w:val="Default"/>
              <w:rPr>
                <w:rFonts w:asciiTheme="minorHAnsi" w:hAnsiTheme="minorHAnsi" w:cstheme="minorHAnsi"/>
                <w:sz w:val="22"/>
                <w:szCs w:val="22"/>
              </w:rPr>
            </w:pPr>
          </w:p>
        </w:tc>
      </w:tr>
    </w:tbl>
    <w:bookmarkEnd w:id="0"/>
    <w:p w14:paraId="77F779C3" w14:textId="21F0FA02" w:rsidR="009D013B" w:rsidRPr="00AF0299" w:rsidRDefault="009D013B" w:rsidP="00AF0299">
      <w:pPr>
        <w:spacing w:before="120" w:after="120"/>
        <w:rPr>
          <w:rFonts w:eastAsia="Times New Roman" w:cstheme="minorHAnsi"/>
          <w:b/>
          <w:sz w:val="28"/>
          <w:szCs w:val="28"/>
        </w:rPr>
      </w:pPr>
      <w:r w:rsidRPr="00AF0299">
        <w:rPr>
          <w:rFonts w:eastAsia="Times New Roman" w:cstheme="minorHAnsi"/>
          <w:b/>
          <w:sz w:val="28"/>
          <w:szCs w:val="28"/>
        </w:rPr>
        <w:t>Policy</w:t>
      </w:r>
    </w:p>
    <w:p w14:paraId="3922D418" w14:textId="1766C8E8" w:rsidR="00264F28" w:rsidRPr="00AF0299" w:rsidRDefault="00264F28" w:rsidP="00AF0299">
      <w:pPr>
        <w:rPr>
          <w:rFonts w:cstheme="minorHAnsi"/>
          <w:sz w:val="22"/>
          <w:szCs w:val="22"/>
        </w:rPr>
      </w:pPr>
      <w:r w:rsidRPr="00AF0299">
        <w:rPr>
          <w:rFonts w:cstheme="minorHAnsi"/>
          <w:color w:val="000000"/>
          <w:sz w:val="22"/>
          <w:szCs w:val="22"/>
        </w:rPr>
        <w:t>H</w:t>
      </w:r>
      <w:r w:rsidR="008C1B98">
        <w:rPr>
          <w:rFonts w:cstheme="minorHAnsi"/>
          <w:color w:val="000000"/>
          <w:sz w:val="22"/>
          <w:szCs w:val="22"/>
        </w:rPr>
        <w:t>ester Hornbrook</w:t>
      </w:r>
      <w:r w:rsidRPr="00AF0299">
        <w:rPr>
          <w:rFonts w:cstheme="minorHAnsi"/>
          <w:color w:val="000000"/>
          <w:sz w:val="22"/>
          <w:szCs w:val="22"/>
        </w:rPr>
        <w:t xml:space="preserve"> believes that the use of digital technologies at school allows the development of valuable skills and knowledge and prepares students to thrive in our globalised and inter-connected world.</w:t>
      </w:r>
      <w:r w:rsidRPr="00AF0299">
        <w:rPr>
          <w:rFonts w:cstheme="minorHAnsi"/>
          <w:sz w:val="22"/>
          <w:szCs w:val="22"/>
        </w:rPr>
        <w:t xml:space="preserve"> Our school’s focus is to empower students to use digital technologies safely and appropriately to reach their personal best and fully equip them to contribute positively to society as happy, healthy young adults. </w:t>
      </w:r>
    </w:p>
    <w:p w14:paraId="082F70A4" w14:textId="77777777" w:rsidR="00264F28" w:rsidRPr="00AF0299" w:rsidRDefault="00264F28" w:rsidP="00AF0299">
      <w:pPr>
        <w:rPr>
          <w:rFonts w:cstheme="minorHAnsi"/>
          <w:color w:val="211D1E"/>
          <w:sz w:val="22"/>
          <w:szCs w:val="22"/>
          <w:lang w:val="en-US"/>
        </w:rPr>
      </w:pPr>
    </w:p>
    <w:p w14:paraId="1F0107D7" w14:textId="700E9E4C" w:rsidR="00264F28" w:rsidRPr="00AF0299" w:rsidRDefault="00264F28" w:rsidP="00AF0299">
      <w:pPr>
        <w:rPr>
          <w:rFonts w:cstheme="minorHAnsi"/>
          <w:color w:val="211D1E"/>
          <w:sz w:val="22"/>
          <w:szCs w:val="22"/>
          <w:lang w:val="en-US"/>
        </w:rPr>
      </w:pPr>
      <w:r w:rsidRPr="00AF0299">
        <w:rPr>
          <w:rFonts w:cstheme="minorHAnsi"/>
          <w:color w:val="211D1E"/>
          <w:sz w:val="22"/>
          <w:szCs w:val="22"/>
          <w:lang w:val="en-US"/>
        </w:rPr>
        <w:t xml:space="preserve">Hester Hornbrook acknowledges the ICT service level agreement between Melbourne City Mission (MCM) and the Academy, to provide and manage hardware, software, network and internet access along with data management. Where this policy names </w:t>
      </w:r>
      <w:r w:rsidR="008C1B98" w:rsidRPr="00AF0299">
        <w:rPr>
          <w:rFonts w:cstheme="minorHAnsi"/>
          <w:color w:val="000000"/>
          <w:sz w:val="22"/>
          <w:szCs w:val="22"/>
        </w:rPr>
        <w:t>H</w:t>
      </w:r>
      <w:r w:rsidR="008C1B98">
        <w:rPr>
          <w:rFonts w:cstheme="minorHAnsi"/>
          <w:color w:val="000000"/>
          <w:sz w:val="22"/>
          <w:szCs w:val="22"/>
        </w:rPr>
        <w:t>ester Hornbrook</w:t>
      </w:r>
      <w:r w:rsidRPr="00AF0299">
        <w:rPr>
          <w:rFonts w:cstheme="minorHAnsi"/>
          <w:color w:val="211D1E"/>
          <w:sz w:val="22"/>
          <w:szCs w:val="22"/>
          <w:lang w:val="en-US"/>
        </w:rPr>
        <w:t xml:space="preserve"> Staff this is inclusive of contract staff of MCM IT department. </w:t>
      </w:r>
    </w:p>
    <w:p w14:paraId="059688CB" w14:textId="77777777" w:rsidR="00264F28" w:rsidRPr="00AF0299" w:rsidRDefault="00264F28" w:rsidP="00AF0299">
      <w:pPr>
        <w:rPr>
          <w:rFonts w:cstheme="minorHAnsi"/>
          <w:color w:val="211D1E"/>
          <w:sz w:val="22"/>
          <w:szCs w:val="22"/>
          <w:lang w:val="en-US"/>
        </w:rPr>
      </w:pPr>
    </w:p>
    <w:p w14:paraId="7B0A845F" w14:textId="77777777" w:rsidR="00264F28" w:rsidRPr="00AF0299" w:rsidRDefault="00264F28" w:rsidP="00AF0299">
      <w:pPr>
        <w:rPr>
          <w:rFonts w:cstheme="minorHAnsi"/>
          <w:b/>
          <w:sz w:val="28"/>
          <w:szCs w:val="28"/>
        </w:rPr>
      </w:pPr>
      <w:r w:rsidRPr="00AF0299">
        <w:rPr>
          <w:rFonts w:cstheme="minorHAnsi"/>
          <w:b/>
          <w:sz w:val="28"/>
          <w:szCs w:val="28"/>
        </w:rPr>
        <w:t xml:space="preserve">Safe and appropriate use of digital technologies </w:t>
      </w:r>
    </w:p>
    <w:p w14:paraId="590115C8" w14:textId="77777777" w:rsidR="00264F28" w:rsidRPr="00AF0299" w:rsidRDefault="00264F28" w:rsidP="00AF0299">
      <w:pPr>
        <w:tabs>
          <w:tab w:val="left" w:pos="709"/>
        </w:tabs>
        <w:autoSpaceDE w:val="0"/>
        <w:autoSpaceDN w:val="0"/>
        <w:adjustRightInd w:val="0"/>
        <w:spacing w:before="120" w:after="120"/>
        <w:rPr>
          <w:rFonts w:cstheme="minorHAnsi"/>
          <w:sz w:val="22"/>
          <w:szCs w:val="22"/>
        </w:rPr>
      </w:pPr>
      <w:r w:rsidRPr="00AF0299">
        <w:rPr>
          <w:rFonts w:cstheme="minorHAnsi"/>
          <w:sz w:val="22"/>
          <w:szCs w:val="22"/>
        </w:rPr>
        <w:t xml:space="preserve">Digital technology, if not used appropriately, may present risks to users’ safety or wellbeing. At </w:t>
      </w:r>
      <w:r w:rsidRPr="00AF0299">
        <w:rPr>
          <w:rFonts w:cstheme="minorHAnsi"/>
          <w:color w:val="000000"/>
          <w:sz w:val="22"/>
          <w:szCs w:val="22"/>
        </w:rPr>
        <w:t xml:space="preserve">Hester Hornbrook Academy, </w:t>
      </w:r>
      <w:r w:rsidRPr="00AF0299">
        <w:rPr>
          <w:rFonts w:cstheme="minorHAnsi"/>
          <w:sz w:val="22"/>
          <w:szCs w:val="22"/>
        </w:rPr>
        <w:t>we are committed to educating all students to be safe, responsible and discerning in the use of digital technologies, equipping them with skills and knowledge to navigate the digital age.</w:t>
      </w:r>
    </w:p>
    <w:p w14:paraId="19AD8003" w14:textId="58BB6D63" w:rsidR="00264F28" w:rsidRPr="00AF0299" w:rsidRDefault="00AF0299" w:rsidP="00AF0299">
      <w:pPr>
        <w:tabs>
          <w:tab w:val="left" w:pos="709"/>
        </w:tabs>
        <w:autoSpaceDE w:val="0"/>
        <w:autoSpaceDN w:val="0"/>
        <w:adjustRightInd w:val="0"/>
        <w:spacing w:before="120" w:after="120"/>
        <w:rPr>
          <w:rFonts w:cstheme="minorHAnsi"/>
          <w:sz w:val="22"/>
          <w:szCs w:val="22"/>
        </w:rPr>
      </w:pPr>
      <w:r>
        <w:rPr>
          <w:rFonts w:cstheme="minorHAnsi"/>
          <w:sz w:val="22"/>
          <w:szCs w:val="22"/>
        </w:rPr>
        <w:t xml:space="preserve">At </w:t>
      </w:r>
      <w:r w:rsidR="008C1B98" w:rsidRPr="00AF0299">
        <w:rPr>
          <w:rFonts w:cstheme="minorHAnsi"/>
          <w:color w:val="000000"/>
          <w:sz w:val="22"/>
          <w:szCs w:val="22"/>
        </w:rPr>
        <w:t>H</w:t>
      </w:r>
      <w:r w:rsidR="008C1B98">
        <w:rPr>
          <w:rFonts w:cstheme="minorHAnsi"/>
          <w:color w:val="000000"/>
          <w:sz w:val="22"/>
          <w:szCs w:val="22"/>
        </w:rPr>
        <w:t>ester Hornbrook</w:t>
      </w:r>
      <w:r>
        <w:rPr>
          <w:rFonts w:cstheme="minorHAnsi"/>
          <w:sz w:val="22"/>
          <w:szCs w:val="22"/>
        </w:rPr>
        <w:t xml:space="preserve"> </w:t>
      </w:r>
      <w:r w:rsidR="00264F28" w:rsidRPr="00AF0299">
        <w:rPr>
          <w:rFonts w:cstheme="minorHAnsi"/>
          <w:sz w:val="22"/>
          <w:szCs w:val="22"/>
        </w:rPr>
        <w:t>we:</w:t>
      </w:r>
    </w:p>
    <w:p w14:paraId="3014AB36" w14:textId="77777777" w:rsidR="00264F28" w:rsidRPr="00AF0299" w:rsidRDefault="00264F28" w:rsidP="00AF0299">
      <w:pPr>
        <w:pStyle w:val="ListParagraph"/>
        <w:numPr>
          <w:ilvl w:val="0"/>
          <w:numId w:val="20"/>
        </w:numPr>
        <w:tabs>
          <w:tab w:val="left" w:pos="709"/>
        </w:tabs>
        <w:autoSpaceDE w:val="0"/>
        <w:autoSpaceDN w:val="0"/>
        <w:adjustRightInd w:val="0"/>
        <w:spacing w:before="120" w:after="120"/>
        <w:rPr>
          <w:rFonts w:asciiTheme="minorHAnsi" w:hAnsiTheme="minorHAnsi" w:cstheme="minorHAnsi"/>
          <w:sz w:val="22"/>
          <w:szCs w:val="22"/>
        </w:rPr>
      </w:pPr>
      <w:r w:rsidRPr="00AF0299">
        <w:rPr>
          <w:rFonts w:asciiTheme="minorHAnsi" w:hAnsiTheme="minorHAnsi" w:cstheme="minorHAnsi"/>
          <w:sz w:val="22"/>
          <w:szCs w:val="22"/>
        </w:rPr>
        <w:t>use online sites and digital tools that support students’ learning, and focus our use of digital technologies on being learning-centred</w:t>
      </w:r>
    </w:p>
    <w:p w14:paraId="23F91255" w14:textId="77777777" w:rsidR="00264F28" w:rsidRPr="00AF0299" w:rsidRDefault="00264F28" w:rsidP="00AF0299">
      <w:pPr>
        <w:pStyle w:val="ListParagraph"/>
        <w:numPr>
          <w:ilvl w:val="0"/>
          <w:numId w:val="20"/>
        </w:numPr>
        <w:tabs>
          <w:tab w:val="left" w:pos="709"/>
        </w:tabs>
        <w:autoSpaceDE w:val="0"/>
        <w:autoSpaceDN w:val="0"/>
        <w:adjustRightInd w:val="0"/>
        <w:spacing w:before="120" w:after="120"/>
        <w:rPr>
          <w:rFonts w:asciiTheme="minorHAnsi" w:hAnsiTheme="minorHAnsi" w:cstheme="minorHAnsi"/>
          <w:sz w:val="22"/>
          <w:szCs w:val="22"/>
        </w:rPr>
      </w:pPr>
      <w:r w:rsidRPr="00AF0299">
        <w:rPr>
          <w:rFonts w:asciiTheme="minorHAnsi" w:hAnsiTheme="minorHAnsi" w:cstheme="minorHAnsi"/>
          <w:sz w:val="22"/>
          <w:szCs w:val="22"/>
        </w:rPr>
        <w:t>restrict the use of digital technologies in the classroom to specific uses with targeted educational or developmental aims</w:t>
      </w:r>
    </w:p>
    <w:p w14:paraId="254106F2" w14:textId="77777777" w:rsidR="00264F28" w:rsidRPr="00AF0299" w:rsidRDefault="00264F28" w:rsidP="00AF0299">
      <w:pPr>
        <w:pStyle w:val="ListParagraph"/>
        <w:numPr>
          <w:ilvl w:val="0"/>
          <w:numId w:val="20"/>
        </w:numPr>
        <w:tabs>
          <w:tab w:val="left" w:pos="709"/>
        </w:tabs>
        <w:autoSpaceDE w:val="0"/>
        <w:autoSpaceDN w:val="0"/>
        <w:adjustRightInd w:val="0"/>
        <w:spacing w:before="120" w:after="120"/>
        <w:rPr>
          <w:rFonts w:asciiTheme="minorHAnsi" w:hAnsiTheme="minorHAnsi" w:cstheme="minorHAnsi"/>
          <w:sz w:val="22"/>
          <w:szCs w:val="22"/>
        </w:rPr>
      </w:pPr>
      <w:r w:rsidRPr="00AF0299">
        <w:rPr>
          <w:rFonts w:asciiTheme="minorHAnsi" w:hAnsiTheme="minorHAnsi" w:cstheme="minorHAnsi"/>
          <w:sz w:val="22"/>
          <w:szCs w:val="22"/>
        </w:rPr>
        <w:t>supervise and support students using digital technologies in the classroom</w:t>
      </w:r>
    </w:p>
    <w:p w14:paraId="4AB43101" w14:textId="77777777" w:rsidR="00264F28" w:rsidRPr="00AF0299" w:rsidRDefault="00264F28" w:rsidP="00AF0299">
      <w:pPr>
        <w:pStyle w:val="ListParagraph"/>
        <w:numPr>
          <w:ilvl w:val="0"/>
          <w:numId w:val="20"/>
        </w:numPr>
        <w:tabs>
          <w:tab w:val="left" w:pos="709"/>
        </w:tabs>
        <w:autoSpaceDE w:val="0"/>
        <w:autoSpaceDN w:val="0"/>
        <w:adjustRightInd w:val="0"/>
        <w:spacing w:before="120" w:after="120"/>
        <w:rPr>
          <w:rFonts w:asciiTheme="minorHAnsi" w:hAnsiTheme="minorHAnsi" w:cstheme="minorHAnsi"/>
          <w:sz w:val="22"/>
          <w:szCs w:val="22"/>
        </w:rPr>
      </w:pPr>
      <w:r w:rsidRPr="00AF0299">
        <w:rPr>
          <w:rFonts w:asciiTheme="minorHAnsi" w:hAnsiTheme="minorHAnsi" w:cstheme="minorHAnsi"/>
          <w:sz w:val="22"/>
          <w:szCs w:val="22"/>
        </w:rPr>
        <w:lastRenderedPageBreak/>
        <w:t>effectively and responsively address any issues or incidents that have the potential to impact on the wellbeing of our students</w:t>
      </w:r>
    </w:p>
    <w:p w14:paraId="7DC8CAF3" w14:textId="7469129C" w:rsidR="00264F28" w:rsidRPr="00AF0299" w:rsidRDefault="00264F28" w:rsidP="00AF0299">
      <w:pPr>
        <w:pStyle w:val="ListParagraph"/>
        <w:numPr>
          <w:ilvl w:val="0"/>
          <w:numId w:val="20"/>
        </w:numPr>
        <w:tabs>
          <w:tab w:val="left" w:pos="709"/>
        </w:tabs>
        <w:autoSpaceDE w:val="0"/>
        <w:autoSpaceDN w:val="0"/>
        <w:adjustRightInd w:val="0"/>
        <w:spacing w:before="120" w:after="120"/>
        <w:rPr>
          <w:rFonts w:asciiTheme="minorHAnsi" w:hAnsiTheme="minorHAnsi" w:cstheme="minorHAnsi"/>
          <w:sz w:val="22"/>
          <w:szCs w:val="22"/>
        </w:rPr>
      </w:pPr>
      <w:r w:rsidRPr="00AF0299">
        <w:rPr>
          <w:rFonts w:asciiTheme="minorHAnsi" w:hAnsiTheme="minorHAnsi" w:cstheme="minorHAnsi"/>
          <w:sz w:val="22"/>
          <w:szCs w:val="22"/>
        </w:rPr>
        <w:t>have programs in place to educate our students to be promoting safe, responsible and discerning use of digital technologies</w:t>
      </w:r>
    </w:p>
    <w:p w14:paraId="1B1ED972" w14:textId="77777777" w:rsidR="00264F28" w:rsidRPr="00AF0299" w:rsidRDefault="00264F28" w:rsidP="00AF0299">
      <w:pPr>
        <w:pStyle w:val="ListParagraph"/>
        <w:numPr>
          <w:ilvl w:val="0"/>
          <w:numId w:val="20"/>
        </w:numPr>
        <w:tabs>
          <w:tab w:val="left" w:pos="709"/>
        </w:tabs>
        <w:autoSpaceDE w:val="0"/>
        <w:autoSpaceDN w:val="0"/>
        <w:adjustRightInd w:val="0"/>
        <w:spacing w:before="120" w:after="120"/>
        <w:rPr>
          <w:rFonts w:asciiTheme="minorHAnsi" w:hAnsiTheme="minorHAnsi" w:cstheme="minorHAnsi"/>
          <w:sz w:val="22"/>
          <w:szCs w:val="22"/>
        </w:rPr>
      </w:pPr>
      <w:r w:rsidRPr="00AF0299">
        <w:rPr>
          <w:rFonts w:asciiTheme="minorHAnsi" w:hAnsiTheme="minorHAnsi" w:cstheme="minorHAnsi"/>
          <w:sz w:val="22"/>
          <w:szCs w:val="22"/>
        </w:rPr>
        <w:t>educate our students about digital issues such as online privacy, intellectual property and copyright, and the importance of maintaining their own privacy online</w:t>
      </w:r>
    </w:p>
    <w:p w14:paraId="0988A5FC" w14:textId="4E882A96" w:rsidR="00264F28" w:rsidRPr="00AF0299" w:rsidRDefault="00264F28" w:rsidP="00AF0299">
      <w:pPr>
        <w:pStyle w:val="ListParagraph"/>
        <w:numPr>
          <w:ilvl w:val="0"/>
          <w:numId w:val="20"/>
        </w:numPr>
        <w:tabs>
          <w:tab w:val="left" w:pos="709"/>
        </w:tabs>
        <w:autoSpaceDE w:val="0"/>
        <w:autoSpaceDN w:val="0"/>
        <w:adjustRightInd w:val="0"/>
        <w:spacing w:before="120" w:after="120"/>
        <w:rPr>
          <w:rFonts w:asciiTheme="minorHAnsi" w:hAnsiTheme="minorHAnsi" w:cstheme="minorHAnsi"/>
          <w:sz w:val="22"/>
          <w:szCs w:val="22"/>
        </w:rPr>
      </w:pPr>
      <w:r w:rsidRPr="00AF0299">
        <w:rPr>
          <w:rFonts w:asciiTheme="minorHAnsi" w:hAnsiTheme="minorHAnsi" w:cstheme="minorHAnsi"/>
          <w:sz w:val="22"/>
          <w:szCs w:val="22"/>
        </w:rPr>
        <w:t xml:space="preserve">actively educate and remind students </w:t>
      </w:r>
      <w:proofErr w:type="gramStart"/>
      <w:r w:rsidRPr="00AF0299">
        <w:rPr>
          <w:rFonts w:asciiTheme="minorHAnsi" w:hAnsiTheme="minorHAnsi" w:cstheme="minorHAnsi"/>
          <w:sz w:val="22"/>
          <w:szCs w:val="22"/>
        </w:rPr>
        <w:t>of</w:t>
      </w:r>
      <w:proofErr w:type="gramEnd"/>
      <w:r w:rsidRPr="00AF0299">
        <w:rPr>
          <w:rFonts w:asciiTheme="minorHAnsi" w:hAnsiTheme="minorHAnsi" w:cstheme="minorHAnsi"/>
          <w:sz w:val="22"/>
          <w:szCs w:val="22"/>
        </w:rPr>
        <w:t xml:space="preserve"> our School’s values and expected student behaviour, including online behaviours</w:t>
      </w:r>
    </w:p>
    <w:p w14:paraId="5A547788" w14:textId="5C6E7017" w:rsidR="00264F28" w:rsidRPr="00AF0299" w:rsidRDefault="00264F28" w:rsidP="00AF0299">
      <w:pPr>
        <w:pStyle w:val="ListParagraph"/>
        <w:numPr>
          <w:ilvl w:val="0"/>
          <w:numId w:val="20"/>
        </w:numPr>
        <w:tabs>
          <w:tab w:val="left" w:pos="709"/>
        </w:tabs>
        <w:autoSpaceDE w:val="0"/>
        <w:autoSpaceDN w:val="0"/>
        <w:adjustRightInd w:val="0"/>
        <w:spacing w:before="120" w:after="120"/>
        <w:rPr>
          <w:rFonts w:asciiTheme="minorHAnsi" w:hAnsiTheme="minorHAnsi" w:cstheme="minorHAnsi"/>
          <w:sz w:val="22"/>
          <w:szCs w:val="22"/>
        </w:rPr>
      </w:pPr>
      <w:r w:rsidRPr="00AF0299">
        <w:rPr>
          <w:rFonts w:asciiTheme="minorHAnsi" w:hAnsiTheme="minorHAnsi" w:cstheme="minorHAnsi"/>
          <w:sz w:val="22"/>
          <w:szCs w:val="22"/>
        </w:rPr>
        <w:t>have an Acceptable Use Agreement:</w:t>
      </w:r>
      <w:r w:rsidRPr="00AF0299">
        <w:rPr>
          <w:rFonts w:asciiTheme="minorHAnsi" w:hAnsiTheme="minorHAnsi" w:cstheme="minorHAnsi"/>
          <w:i/>
          <w:sz w:val="22"/>
          <w:szCs w:val="22"/>
        </w:rPr>
        <w:t xml:space="preserve"> Hester Hornbrook ICT Acceptable Agreement</w:t>
      </w:r>
      <w:r w:rsidRPr="00AF0299">
        <w:rPr>
          <w:rFonts w:asciiTheme="minorHAnsi" w:hAnsiTheme="minorHAnsi" w:cstheme="minorHAnsi"/>
          <w:sz w:val="22"/>
          <w:szCs w:val="22"/>
        </w:rPr>
        <w:t>, outlining the expectations of students when using digital technology at school</w:t>
      </w:r>
    </w:p>
    <w:p w14:paraId="757A8514" w14:textId="77777777" w:rsidR="00264F28" w:rsidRPr="00AF0299" w:rsidRDefault="00264F28" w:rsidP="00AF0299">
      <w:pPr>
        <w:pStyle w:val="ListParagraph"/>
        <w:numPr>
          <w:ilvl w:val="0"/>
          <w:numId w:val="20"/>
        </w:numPr>
        <w:tabs>
          <w:tab w:val="left" w:pos="709"/>
        </w:tabs>
        <w:autoSpaceDE w:val="0"/>
        <w:autoSpaceDN w:val="0"/>
        <w:adjustRightInd w:val="0"/>
        <w:spacing w:before="120" w:after="120"/>
        <w:rPr>
          <w:rFonts w:asciiTheme="minorHAnsi" w:hAnsiTheme="minorHAnsi" w:cstheme="minorHAnsi"/>
          <w:sz w:val="22"/>
          <w:szCs w:val="22"/>
        </w:rPr>
      </w:pPr>
      <w:r w:rsidRPr="00AF0299">
        <w:rPr>
          <w:rFonts w:asciiTheme="minorHAnsi" w:hAnsiTheme="minorHAnsi" w:cstheme="minorHAnsi"/>
          <w:sz w:val="22"/>
          <w:szCs w:val="22"/>
        </w:rPr>
        <w:t>use clear protocols and procedures to protect students working in online spaces, which includes reviewing the safety and appropriateness of online tools and communities, removing offensive content at earliest opportunity</w:t>
      </w:r>
    </w:p>
    <w:p w14:paraId="785046F3" w14:textId="77777777" w:rsidR="00264F28" w:rsidRPr="00AF0299" w:rsidRDefault="00264F28" w:rsidP="00AF0299">
      <w:pPr>
        <w:pStyle w:val="ListParagraph"/>
        <w:numPr>
          <w:ilvl w:val="0"/>
          <w:numId w:val="20"/>
        </w:numPr>
        <w:tabs>
          <w:tab w:val="left" w:pos="709"/>
        </w:tabs>
        <w:autoSpaceDE w:val="0"/>
        <w:autoSpaceDN w:val="0"/>
        <w:adjustRightInd w:val="0"/>
        <w:spacing w:before="120" w:after="120"/>
        <w:rPr>
          <w:rFonts w:asciiTheme="minorHAnsi" w:hAnsiTheme="minorHAnsi" w:cstheme="minorHAnsi"/>
          <w:sz w:val="22"/>
          <w:szCs w:val="22"/>
        </w:rPr>
      </w:pPr>
      <w:r w:rsidRPr="00AF0299">
        <w:rPr>
          <w:rFonts w:asciiTheme="minorHAnsi" w:hAnsiTheme="minorHAnsi" w:cstheme="minorHAnsi"/>
          <w:sz w:val="22"/>
          <w:szCs w:val="22"/>
        </w:rPr>
        <w:t>educate our students on appropriate responses to any dangers or threats to wellbeing that they may encounter when using the internet and other digital technologies</w:t>
      </w:r>
    </w:p>
    <w:p w14:paraId="3ABECDB1" w14:textId="77777777" w:rsidR="00264F28" w:rsidRPr="00AF0299" w:rsidRDefault="00264F28" w:rsidP="00AF0299">
      <w:pPr>
        <w:pStyle w:val="ListParagraph"/>
        <w:numPr>
          <w:ilvl w:val="0"/>
          <w:numId w:val="20"/>
        </w:numPr>
        <w:tabs>
          <w:tab w:val="left" w:pos="709"/>
        </w:tabs>
        <w:autoSpaceDE w:val="0"/>
        <w:autoSpaceDN w:val="0"/>
        <w:adjustRightInd w:val="0"/>
        <w:spacing w:before="120" w:after="120"/>
        <w:rPr>
          <w:rFonts w:asciiTheme="minorHAnsi" w:hAnsiTheme="minorHAnsi" w:cstheme="minorHAnsi"/>
          <w:sz w:val="22"/>
          <w:szCs w:val="22"/>
        </w:rPr>
      </w:pPr>
      <w:r w:rsidRPr="00AF0299">
        <w:rPr>
          <w:rFonts w:asciiTheme="minorHAnsi" w:hAnsiTheme="minorHAnsi" w:cstheme="minorHAnsi"/>
          <w:sz w:val="22"/>
          <w:szCs w:val="22"/>
        </w:rPr>
        <w:t>provide a filtered internet service to block access to inappropriate content</w:t>
      </w:r>
    </w:p>
    <w:p w14:paraId="44E5CB0E" w14:textId="77777777" w:rsidR="00264F28" w:rsidRPr="00AF0299" w:rsidRDefault="00264F28" w:rsidP="00AF0299">
      <w:pPr>
        <w:pStyle w:val="ListParagraph"/>
        <w:numPr>
          <w:ilvl w:val="0"/>
          <w:numId w:val="20"/>
        </w:numPr>
        <w:tabs>
          <w:tab w:val="left" w:pos="709"/>
        </w:tabs>
        <w:autoSpaceDE w:val="0"/>
        <w:autoSpaceDN w:val="0"/>
        <w:adjustRightInd w:val="0"/>
        <w:spacing w:before="120" w:after="120"/>
        <w:rPr>
          <w:rFonts w:asciiTheme="minorHAnsi" w:hAnsiTheme="minorHAnsi" w:cstheme="minorHAnsi"/>
          <w:sz w:val="22"/>
          <w:szCs w:val="22"/>
        </w:rPr>
      </w:pPr>
      <w:r w:rsidRPr="00AF0299">
        <w:rPr>
          <w:rFonts w:asciiTheme="minorHAnsi" w:hAnsiTheme="minorHAnsi" w:cstheme="minorHAnsi"/>
          <w:sz w:val="22"/>
          <w:szCs w:val="22"/>
        </w:rPr>
        <w:t>refer suspected illegal online acts to the relevant law enforcement authority for investigation</w:t>
      </w:r>
    </w:p>
    <w:p w14:paraId="3EABA410" w14:textId="77777777" w:rsidR="00264F28" w:rsidRPr="00AF0299" w:rsidRDefault="00264F28" w:rsidP="00AF0299">
      <w:pPr>
        <w:pStyle w:val="ListParagraph"/>
        <w:numPr>
          <w:ilvl w:val="0"/>
          <w:numId w:val="20"/>
        </w:numPr>
        <w:tabs>
          <w:tab w:val="left" w:pos="709"/>
        </w:tabs>
        <w:autoSpaceDE w:val="0"/>
        <w:autoSpaceDN w:val="0"/>
        <w:adjustRightInd w:val="0"/>
        <w:spacing w:before="120" w:after="120"/>
        <w:rPr>
          <w:rFonts w:asciiTheme="minorHAnsi" w:hAnsiTheme="minorHAnsi" w:cstheme="minorHAnsi"/>
          <w:sz w:val="22"/>
          <w:szCs w:val="22"/>
        </w:rPr>
      </w:pPr>
      <w:r w:rsidRPr="00AF0299">
        <w:rPr>
          <w:rFonts w:asciiTheme="minorHAnsi" w:hAnsiTheme="minorHAnsi" w:cstheme="minorHAnsi"/>
          <w:sz w:val="22"/>
          <w:szCs w:val="22"/>
        </w:rPr>
        <w:t>support parents and carers to understand safe and responsible use of digital technologies and the strategies that can be implemented at home through regular updates annual information sessions and school website.</w:t>
      </w:r>
    </w:p>
    <w:p w14:paraId="59C1DAB2" w14:textId="77777777" w:rsidR="00264F28" w:rsidRPr="00AF0299" w:rsidRDefault="00264F28" w:rsidP="00AF0299">
      <w:pPr>
        <w:rPr>
          <w:rFonts w:cstheme="minorHAnsi"/>
          <w:sz w:val="22"/>
          <w:szCs w:val="22"/>
        </w:rPr>
      </w:pPr>
    </w:p>
    <w:p w14:paraId="7CEFB32E" w14:textId="468133E7" w:rsidR="00264F28" w:rsidRPr="00AF0299" w:rsidRDefault="00264F28" w:rsidP="00AF0299">
      <w:pPr>
        <w:rPr>
          <w:rFonts w:cstheme="minorHAnsi"/>
          <w:sz w:val="22"/>
          <w:szCs w:val="22"/>
        </w:rPr>
      </w:pPr>
      <w:r w:rsidRPr="00AF0299">
        <w:rPr>
          <w:rFonts w:cstheme="minorHAnsi"/>
          <w:sz w:val="22"/>
          <w:szCs w:val="22"/>
        </w:rPr>
        <w:t>It is the responsibility of all students to protect their own password and not divulge it to another person. If a student or staff member knows or suspects an account has been used by another person, the account holder must notify their Classroom Team or Head of Campus as appropriate, immediately.</w:t>
      </w:r>
      <w:r w:rsidR="00062EC2">
        <w:rPr>
          <w:rFonts w:cstheme="minorHAnsi"/>
          <w:sz w:val="22"/>
          <w:szCs w:val="22"/>
        </w:rPr>
        <w:br/>
        <w:t>Students are to use their school email account when registeri</w:t>
      </w:r>
      <w:r w:rsidR="00662407">
        <w:rPr>
          <w:rFonts w:cstheme="minorHAnsi"/>
          <w:sz w:val="22"/>
          <w:szCs w:val="22"/>
        </w:rPr>
        <w:t xml:space="preserve">ng an account for websites at the request of a teacher. </w:t>
      </w:r>
    </w:p>
    <w:p w14:paraId="12B9E7B8" w14:textId="77777777" w:rsidR="00264F28" w:rsidRPr="00AF0299" w:rsidRDefault="00264F28" w:rsidP="00AF0299">
      <w:pPr>
        <w:rPr>
          <w:rFonts w:cstheme="minorHAnsi"/>
          <w:sz w:val="22"/>
          <w:szCs w:val="22"/>
          <w:highlight w:val="yellow"/>
        </w:rPr>
      </w:pPr>
    </w:p>
    <w:p w14:paraId="00FB4900" w14:textId="6486D712" w:rsidR="00264F28" w:rsidRPr="00AF0299" w:rsidRDefault="00264F28" w:rsidP="00AF0299">
      <w:pPr>
        <w:rPr>
          <w:rFonts w:cstheme="minorHAnsi"/>
          <w:sz w:val="22"/>
          <w:szCs w:val="22"/>
        </w:rPr>
      </w:pPr>
      <w:r w:rsidRPr="00AF0299">
        <w:rPr>
          <w:rFonts w:cstheme="minorHAnsi"/>
          <w:sz w:val="22"/>
          <w:szCs w:val="22"/>
        </w:rPr>
        <w:t xml:space="preserve">All data, documents, messages, created, </w:t>
      </w:r>
      <w:proofErr w:type="gramStart"/>
      <w:r w:rsidRPr="00AF0299">
        <w:rPr>
          <w:rFonts w:cstheme="minorHAnsi"/>
          <w:sz w:val="22"/>
          <w:szCs w:val="22"/>
        </w:rPr>
        <w:t>sent</w:t>
      </w:r>
      <w:proofErr w:type="gramEnd"/>
      <w:r w:rsidRPr="00AF0299">
        <w:rPr>
          <w:rFonts w:cstheme="minorHAnsi"/>
          <w:sz w:val="22"/>
          <w:szCs w:val="22"/>
        </w:rPr>
        <w:t xml:space="preserve"> or retrieved on the school’s network</w:t>
      </w:r>
      <w:r w:rsidR="00E34DF1">
        <w:rPr>
          <w:rFonts w:cstheme="minorHAnsi"/>
          <w:sz w:val="22"/>
          <w:szCs w:val="22"/>
        </w:rPr>
        <w:t xml:space="preserve"> and/or devices</w:t>
      </w:r>
      <w:r w:rsidRPr="00AF0299">
        <w:rPr>
          <w:rFonts w:cstheme="minorHAnsi"/>
          <w:sz w:val="22"/>
          <w:szCs w:val="22"/>
        </w:rPr>
        <w:t xml:space="preserve">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p>
    <w:p w14:paraId="432C3F98" w14:textId="77777777" w:rsidR="00264F28" w:rsidRPr="00AF0299" w:rsidRDefault="00264F28" w:rsidP="00AF0299">
      <w:pPr>
        <w:rPr>
          <w:rFonts w:cstheme="minorHAnsi"/>
          <w:sz w:val="22"/>
          <w:szCs w:val="22"/>
        </w:rPr>
      </w:pPr>
    </w:p>
    <w:p w14:paraId="139085B6" w14:textId="77777777" w:rsidR="00264F28" w:rsidRPr="00AF0299" w:rsidRDefault="00264F28" w:rsidP="00AF0299">
      <w:pPr>
        <w:pStyle w:val="ListParagraph"/>
        <w:widowControl w:val="0"/>
        <w:tabs>
          <w:tab w:val="left" w:pos="533"/>
        </w:tabs>
        <w:autoSpaceDE w:val="0"/>
        <w:autoSpaceDN w:val="0"/>
        <w:ind w:left="0" w:right="101"/>
        <w:rPr>
          <w:rFonts w:asciiTheme="minorHAnsi" w:hAnsiTheme="minorHAnsi" w:cstheme="minorHAnsi"/>
          <w:sz w:val="22"/>
          <w:szCs w:val="22"/>
        </w:rPr>
      </w:pPr>
      <w:r w:rsidRPr="00AF0299">
        <w:rPr>
          <w:rFonts w:asciiTheme="minorHAnsi" w:hAnsiTheme="minorHAnsi" w:cstheme="minorHAnsi"/>
          <w:sz w:val="22"/>
          <w:szCs w:val="22"/>
        </w:rPr>
        <w:t xml:space="preserve">Cameras, still and video (including mobile phone cameras) must not be used in private spaces, for </w:t>
      </w:r>
      <w:proofErr w:type="gramStart"/>
      <w:r w:rsidRPr="00AF0299">
        <w:rPr>
          <w:rFonts w:asciiTheme="minorHAnsi" w:hAnsiTheme="minorHAnsi" w:cstheme="minorHAnsi"/>
          <w:sz w:val="22"/>
          <w:szCs w:val="22"/>
        </w:rPr>
        <w:t>example;</w:t>
      </w:r>
      <w:proofErr w:type="gramEnd"/>
      <w:r w:rsidRPr="00AF0299">
        <w:rPr>
          <w:rFonts w:asciiTheme="minorHAnsi" w:hAnsiTheme="minorHAnsi" w:cstheme="minorHAnsi"/>
          <w:sz w:val="22"/>
          <w:szCs w:val="22"/>
        </w:rPr>
        <w:t xml:space="preserve"> toilets and changerooms. Action will be taken against any student or staff member who photographs or films other individuals without their knowledge or</w:t>
      </w:r>
      <w:r w:rsidRPr="00AF0299">
        <w:rPr>
          <w:rFonts w:asciiTheme="minorHAnsi" w:hAnsiTheme="minorHAnsi" w:cstheme="minorHAnsi"/>
          <w:spacing w:val="-10"/>
          <w:sz w:val="22"/>
          <w:szCs w:val="22"/>
        </w:rPr>
        <w:t xml:space="preserve"> </w:t>
      </w:r>
      <w:r w:rsidRPr="00AF0299">
        <w:rPr>
          <w:rFonts w:asciiTheme="minorHAnsi" w:hAnsiTheme="minorHAnsi" w:cstheme="minorHAnsi"/>
          <w:sz w:val="22"/>
          <w:szCs w:val="22"/>
        </w:rPr>
        <w:t>permission.</w:t>
      </w:r>
    </w:p>
    <w:p w14:paraId="2A664DBE" w14:textId="77777777" w:rsidR="00264F28" w:rsidRPr="00AF0299" w:rsidRDefault="00264F28" w:rsidP="00AF0299">
      <w:pPr>
        <w:rPr>
          <w:rFonts w:cstheme="minorHAnsi"/>
          <w:sz w:val="22"/>
          <w:szCs w:val="22"/>
        </w:rPr>
      </w:pPr>
    </w:p>
    <w:p w14:paraId="31C13576" w14:textId="23F5B10C" w:rsidR="00264F28" w:rsidRPr="00AF0299" w:rsidRDefault="00264F28" w:rsidP="00AF0299">
      <w:pPr>
        <w:pStyle w:val="BodyText"/>
        <w:spacing w:line="259" w:lineRule="auto"/>
        <w:rPr>
          <w:rFonts w:asciiTheme="minorHAnsi" w:hAnsiTheme="minorHAnsi" w:cstheme="minorHAnsi"/>
        </w:rPr>
      </w:pPr>
      <w:r w:rsidRPr="00AF0299">
        <w:rPr>
          <w:rFonts w:asciiTheme="minorHAnsi" w:hAnsiTheme="minorHAnsi" w:cstheme="minorHAnsi"/>
        </w:rPr>
        <w:t xml:space="preserve">All Staff must not use any materials for purposes or uses other than that for which individuals have provided their free, prior and informed consent. As with all </w:t>
      </w:r>
      <w:proofErr w:type="gramStart"/>
      <w:r w:rsidRPr="00AF0299">
        <w:rPr>
          <w:rFonts w:asciiTheme="minorHAnsi" w:hAnsiTheme="minorHAnsi" w:cstheme="minorHAnsi"/>
        </w:rPr>
        <w:t>students</w:t>
      </w:r>
      <w:proofErr w:type="gramEnd"/>
      <w:r w:rsidRPr="00AF0299">
        <w:rPr>
          <w:rFonts w:asciiTheme="minorHAnsi" w:hAnsiTheme="minorHAnsi" w:cstheme="minorHAnsi"/>
        </w:rPr>
        <w:t xml:space="preserve">, </w:t>
      </w:r>
      <w:r w:rsidR="002C4BEE">
        <w:rPr>
          <w:rFonts w:asciiTheme="minorHAnsi" w:hAnsiTheme="minorHAnsi" w:cstheme="minorHAnsi"/>
        </w:rPr>
        <w:t xml:space="preserve">ongoing </w:t>
      </w:r>
      <w:r w:rsidRPr="00AF0299">
        <w:rPr>
          <w:rFonts w:asciiTheme="minorHAnsi" w:hAnsiTheme="minorHAnsi" w:cstheme="minorHAnsi"/>
        </w:rPr>
        <w:t>consent is required for the photographing or filming of any student.</w:t>
      </w:r>
      <w:r w:rsidR="00E34DF1">
        <w:rPr>
          <w:rFonts w:asciiTheme="minorHAnsi" w:hAnsiTheme="minorHAnsi" w:cstheme="minorHAnsi"/>
        </w:rPr>
        <w:t xml:space="preserve"> </w:t>
      </w:r>
    </w:p>
    <w:p w14:paraId="5C2CB5A0" w14:textId="77777777" w:rsidR="00264F28" w:rsidRPr="00AF0299" w:rsidRDefault="00264F28" w:rsidP="00AF0299">
      <w:pPr>
        <w:rPr>
          <w:rFonts w:cstheme="minorHAnsi"/>
          <w:sz w:val="22"/>
          <w:szCs w:val="22"/>
        </w:rPr>
      </w:pPr>
    </w:p>
    <w:p w14:paraId="3A409916" w14:textId="5EB61058" w:rsidR="00264F28" w:rsidRPr="00395B01" w:rsidRDefault="00264F28" w:rsidP="00AF0299">
      <w:pPr>
        <w:pStyle w:val="Heading3"/>
        <w:spacing w:after="120"/>
        <w:rPr>
          <w:rFonts w:asciiTheme="minorHAnsi" w:hAnsiTheme="minorHAnsi" w:cstheme="minorHAnsi"/>
          <w:b/>
          <w:color w:val="000000"/>
          <w:sz w:val="28"/>
          <w:szCs w:val="28"/>
        </w:rPr>
      </w:pPr>
      <w:r w:rsidRPr="00395B01">
        <w:rPr>
          <w:rFonts w:asciiTheme="minorHAnsi" w:hAnsiTheme="minorHAnsi" w:cstheme="minorHAnsi"/>
          <w:b/>
          <w:color w:val="000000"/>
          <w:sz w:val="28"/>
          <w:szCs w:val="28"/>
        </w:rPr>
        <w:t xml:space="preserve">Student </w:t>
      </w:r>
      <w:r w:rsidR="00AF0299" w:rsidRPr="00395B01">
        <w:rPr>
          <w:rFonts w:asciiTheme="minorHAnsi" w:hAnsiTheme="minorHAnsi" w:cstheme="minorHAnsi"/>
          <w:b/>
          <w:color w:val="000000"/>
          <w:sz w:val="28"/>
          <w:szCs w:val="28"/>
        </w:rPr>
        <w:t>B</w:t>
      </w:r>
      <w:r w:rsidRPr="00395B01">
        <w:rPr>
          <w:rFonts w:asciiTheme="minorHAnsi" w:hAnsiTheme="minorHAnsi" w:cstheme="minorHAnsi"/>
          <w:b/>
          <w:color w:val="000000"/>
          <w:sz w:val="28"/>
          <w:szCs w:val="28"/>
        </w:rPr>
        <w:t xml:space="preserve">ehavioural </w:t>
      </w:r>
      <w:r w:rsidR="00AF0299" w:rsidRPr="00395B01">
        <w:rPr>
          <w:rFonts w:asciiTheme="minorHAnsi" w:hAnsiTheme="minorHAnsi" w:cstheme="minorHAnsi"/>
          <w:b/>
          <w:color w:val="000000"/>
          <w:sz w:val="28"/>
          <w:szCs w:val="28"/>
        </w:rPr>
        <w:t>E</w:t>
      </w:r>
      <w:r w:rsidRPr="00395B01">
        <w:rPr>
          <w:rFonts w:asciiTheme="minorHAnsi" w:hAnsiTheme="minorHAnsi" w:cstheme="minorHAnsi"/>
          <w:b/>
          <w:color w:val="000000"/>
          <w:sz w:val="28"/>
          <w:szCs w:val="28"/>
        </w:rPr>
        <w:t xml:space="preserve">xpectations </w:t>
      </w:r>
    </w:p>
    <w:p w14:paraId="5B3DB24A" w14:textId="098D504A" w:rsidR="00264F28" w:rsidRPr="00AF0299" w:rsidRDefault="00264F28" w:rsidP="00AF0299">
      <w:pPr>
        <w:rPr>
          <w:rFonts w:cstheme="minorHAnsi"/>
          <w:sz w:val="22"/>
          <w:szCs w:val="22"/>
        </w:rPr>
      </w:pPr>
      <w:r w:rsidRPr="00AF0299">
        <w:rPr>
          <w:rFonts w:cstheme="minorHAnsi"/>
          <w:sz w:val="22"/>
          <w:szCs w:val="22"/>
        </w:rPr>
        <w:t xml:space="preserve">When using digital technologies, students are expected to behave in a way that is consistent with </w:t>
      </w:r>
      <w:r w:rsidR="008C1B98" w:rsidRPr="00AF0299">
        <w:rPr>
          <w:rFonts w:cstheme="minorHAnsi"/>
          <w:color w:val="000000"/>
          <w:sz w:val="22"/>
          <w:szCs w:val="22"/>
        </w:rPr>
        <w:t>H</w:t>
      </w:r>
      <w:r w:rsidR="008C1B98">
        <w:rPr>
          <w:rFonts w:cstheme="minorHAnsi"/>
          <w:color w:val="000000"/>
          <w:sz w:val="22"/>
          <w:szCs w:val="22"/>
        </w:rPr>
        <w:t>ester Hornbrook</w:t>
      </w:r>
      <w:r w:rsidRPr="00AF0299">
        <w:rPr>
          <w:rFonts w:cstheme="minorHAnsi"/>
          <w:sz w:val="22"/>
          <w:szCs w:val="22"/>
        </w:rPr>
        <w:t xml:space="preserve">’s </w:t>
      </w:r>
      <w:r w:rsidRPr="00AF0299">
        <w:rPr>
          <w:rFonts w:cstheme="minorHAnsi"/>
          <w:i/>
          <w:sz w:val="22"/>
          <w:szCs w:val="22"/>
        </w:rPr>
        <w:t xml:space="preserve">Statement of Values, Behaviour Management </w:t>
      </w:r>
      <w:r w:rsidRPr="00AF0299">
        <w:rPr>
          <w:rFonts w:cstheme="minorHAnsi"/>
          <w:sz w:val="22"/>
          <w:szCs w:val="22"/>
        </w:rPr>
        <w:t xml:space="preserve">policy, and </w:t>
      </w:r>
      <w:r w:rsidRPr="00AF0299">
        <w:rPr>
          <w:rFonts w:cstheme="minorHAnsi"/>
          <w:i/>
          <w:sz w:val="22"/>
          <w:szCs w:val="22"/>
        </w:rPr>
        <w:t xml:space="preserve">Bullying and Harassment </w:t>
      </w:r>
      <w:r w:rsidRPr="00AF0299">
        <w:rPr>
          <w:rFonts w:cstheme="minorHAnsi"/>
          <w:sz w:val="22"/>
          <w:szCs w:val="22"/>
        </w:rPr>
        <w:t>policy.</w:t>
      </w:r>
    </w:p>
    <w:p w14:paraId="68ED9DCB" w14:textId="77777777" w:rsidR="00264F28" w:rsidRPr="00AF0299" w:rsidRDefault="00264F28" w:rsidP="00AF0299">
      <w:pPr>
        <w:rPr>
          <w:rFonts w:cstheme="minorHAnsi"/>
          <w:sz w:val="22"/>
          <w:szCs w:val="22"/>
        </w:rPr>
      </w:pPr>
      <w:r w:rsidRPr="00AF0299">
        <w:rPr>
          <w:rFonts w:cstheme="minorHAnsi"/>
          <w:sz w:val="22"/>
          <w:szCs w:val="22"/>
        </w:rPr>
        <w:t>When a student acts in breach of the behaviour standards of our school community (including cyberbullying, using digital technologies to harass, threaten or intimidate, or viewing/posting/sharing of inappropriate or unlawful content), Hester Hornbrook Academy will institute a staged response, consistent with our policies</w:t>
      </w:r>
      <w:r w:rsidRPr="00AF0299">
        <w:rPr>
          <w:rFonts w:cstheme="minorHAnsi"/>
          <w:i/>
          <w:sz w:val="22"/>
          <w:szCs w:val="22"/>
        </w:rPr>
        <w:t>.</w:t>
      </w:r>
      <w:r w:rsidRPr="00AF0299">
        <w:rPr>
          <w:rFonts w:cstheme="minorHAnsi"/>
          <w:sz w:val="22"/>
          <w:szCs w:val="22"/>
        </w:rPr>
        <w:t xml:space="preserve"> </w:t>
      </w:r>
    </w:p>
    <w:p w14:paraId="7ECB5793" w14:textId="77777777" w:rsidR="00264F28" w:rsidRPr="00AF0299" w:rsidRDefault="00264F28" w:rsidP="00AF0299">
      <w:pPr>
        <w:rPr>
          <w:rFonts w:cstheme="minorHAnsi"/>
          <w:sz w:val="22"/>
          <w:szCs w:val="22"/>
        </w:rPr>
      </w:pPr>
      <w:r w:rsidRPr="00AF0299">
        <w:rPr>
          <w:rFonts w:cstheme="minorHAnsi"/>
          <w:sz w:val="22"/>
          <w:szCs w:val="22"/>
        </w:rPr>
        <w:t xml:space="preserve">Breaches of this policy by students can result in </w:t>
      </w:r>
      <w:proofErr w:type="gramStart"/>
      <w:r w:rsidRPr="00AF0299">
        <w:rPr>
          <w:rFonts w:cstheme="minorHAnsi"/>
          <w:sz w:val="22"/>
          <w:szCs w:val="22"/>
        </w:rPr>
        <w:t>a number of</w:t>
      </w:r>
      <w:proofErr w:type="gramEnd"/>
      <w:r w:rsidRPr="00AF0299">
        <w:rPr>
          <w:rFonts w:cstheme="minorHAnsi"/>
          <w:sz w:val="22"/>
          <w:szCs w:val="22"/>
        </w:rPr>
        <w:t xml:space="preserve"> consequences which will depend on the severity of the breach and the context of the situation.  This includes:</w:t>
      </w:r>
    </w:p>
    <w:p w14:paraId="59EB92A5" w14:textId="77777777" w:rsidR="00264F28" w:rsidRPr="00AF0299" w:rsidRDefault="00264F28" w:rsidP="00AF0299">
      <w:pPr>
        <w:pStyle w:val="ListParagraph"/>
        <w:numPr>
          <w:ilvl w:val="0"/>
          <w:numId w:val="21"/>
        </w:numPr>
        <w:spacing w:after="160" w:line="259" w:lineRule="auto"/>
        <w:rPr>
          <w:rFonts w:asciiTheme="minorHAnsi" w:hAnsiTheme="minorHAnsi" w:cstheme="minorHAnsi"/>
          <w:sz w:val="22"/>
          <w:szCs w:val="22"/>
        </w:rPr>
      </w:pPr>
      <w:r w:rsidRPr="00AF0299">
        <w:rPr>
          <w:rFonts w:asciiTheme="minorHAnsi" w:hAnsiTheme="minorHAnsi" w:cstheme="minorHAnsi"/>
          <w:sz w:val="22"/>
          <w:szCs w:val="22"/>
        </w:rPr>
        <w:lastRenderedPageBreak/>
        <w:t>removal of network access privileges</w:t>
      </w:r>
    </w:p>
    <w:p w14:paraId="3D65A1AD" w14:textId="77777777" w:rsidR="00264F28" w:rsidRPr="00AF0299" w:rsidRDefault="00264F28" w:rsidP="00AF0299">
      <w:pPr>
        <w:pStyle w:val="ListParagraph"/>
        <w:numPr>
          <w:ilvl w:val="0"/>
          <w:numId w:val="21"/>
        </w:numPr>
        <w:spacing w:after="160" w:line="259" w:lineRule="auto"/>
        <w:rPr>
          <w:rFonts w:asciiTheme="minorHAnsi" w:hAnsiTheme="minorHAnsi" w:cstheme="minorHAnsi"/>
          <w:sz w:val="22"/>
          <w:szCs w:val="22"/>
        </w:rPr>
      </w:pPr>
      <w:r w:rsidRPr="00AF0299">
        <w:rPr>
          <w:rFonts w:asciiTheme="minorHAnsi" w:hAnsiTheme="minorHAnsi" w:cstheme="minorHAnsi"/>
          <w:sz w:val="22"/>
          <w:szCs w:val="22"/>
        </w:rPr>
        <w:t>removal of email privileges</w:t>
      </w:r>
    </w:p>
    <w:p w14:paraId="7EF84C9A" w14:textId="77777777" w:rsidR="00264F28" w:rsidRPr="00AF0299" w:rsidRDefault="00264F28" w:rsidP="00AF0299">
      <w:pPr>
        <w:pStyle w:val="ListParagraph"/>
        <w:numPr>
          <w:ilvl w:val="0"/>
          <w:numId w:val="21"/>
        </w:numPr>
        <w:spacing w:after="160" w:line="259" w:lineRule="auto"/>
        <w:rPr>
          <w:rFonts w:asciiTheme="minorHAnsi" w:hAnsiTheme="minorHAnsi" w:cstheme="minorHAnsi"/>
          <w:sz w:val="22"/>
          <w:szCs w:val="22"/>
        </w:rPr>
      </w:pPr>
      <w:r w:rsidRPr="00AF0299">
        <w:rPr>
          <w:rFonts w:asciiTheme="minorHAnsi" w:hAnsiTheme="minorHAnsi" w:cstheme="minorHAnsi"/>
          <w:sz w:val="22"/>
          <w:szCs w:val="22"/>
        </w:rPr>
        <w:t>removal of internet access privileges</w:t>
      </w:r>
    </w:p>
    <w:p w14:paraId="169F9939" w14:textId="77777777" w:rsidR="00264F28" w:rsidRPr="00AF0299" w:rsidRDefault="00264F28" w:rsidP="00AF0299">
      <w:pPr>
        <w:pStyle w:val="ListParagraph"/>
        <w:numPr>
          <w:ilvl w:val="0"/>
          <w:numId w:val="21"/>
        </w:numPr>
        <w:spacing w:after="160" w:line="259" w:lineRule="auto"/>
        <w:rPr>
          <w:rFonts w:asciiTheme="minorHAnsi" w:hAnsiTheme="minorHAnsi" w:cstheme="minorHAnsi"/>
          <w:sz w:val="22"/>
          <w:szCs w:val="22"/>
        </w:rPr>
      </w:pPr>
      <w:r w:rsidRPr="00AF0299">
        <w:rPr>
          <w:rFonts w:asciiTheme="minorHAnsi" w:hAnsiTheme="minorHAnsi" w:cstheme="minorHAnsi"/>
          <w:sz w:val="22"/>
          <w:szCs w:val="22"/>
        </w:rPr>
        <w:t>removal of printing privileges</w:t>
      </w:r>
    </w:p>
    <w:p w14:paraId="03C5DB21" w14:textId="77777777" w:rsidR="00264F28" w:rsidRPr="00AF0299" w:rsidRDefault="00264F28" w:rsidP="00AF0299">
      <w:pPr>
        <w:pStyle w:val="ListParagraph"/>
        <w:numPr>
          <w:ilvl w:val="0"/>
          <w:numId w:val="21"/>
        </w:numPr>
        <w:spacing w:after="160" w:line="259" w:lineRule="auto"/>
        <w:rPr>
          <w:rFonts w:asciiTheme="minorHAnsi" w:hAnsiTheme="minorHAnsi" w:cstheme="minorHAnsi"/>
          <w:sz w:val="22"/>
          <w:szCs w:val="22"/>
        </w:rPr>
      </w:pPr>
      <w:r w:rsidRPr="00AF0299">
        <w:rPr>
          <w:rFonts w:asciiTheme="minorHAnsi" w:hAnsiTheme="minorHAnsi" w:cstheme="minorHAnsi"/>
          <w:sz w:val="22"/>
          <w:szCs w:val="22"/>
        </w:rPr>
        <w:t>other consequences as outlined in the school’s policies.</w:t>
      </w:r>
    </w:p>
    <w:p w14:paraId="58743609" w14:textId="77777777" w:rsidR="00264F28" w:rsidRPr="00AF0299" w:rsidRDefault="00264F28" w:rsidP="00AF0299">
      <w:pPr>
        <w:pStyle w:val="ListParagraph"/>
        <w:spacing w:after="160" w:line="259" w:lineRule="auto"/>
        <w:ind w:left="0"/>
        <w:rPr>
          <w:rFonts w:asciiTheme="minorHAnsi" w:hAnsiTheme="minorHAnsi" w:cstheme="minorHAnsi"/>
          <w:sz w:val="22"/>
          <w:szCs w:val="22"/>
        </w:rPr>
      </w:pPr>
    </w:p>
    <w:p w14:paraId="7D49E82F" w14:textId="77777777" w:rsidR="00264F28" w:rsidRPr="00395B01" w:rsidRDefault="00264F28" w:rsidP="00AF0299">
      <w:pPr>
        <w:pStyle w:val="ListParagraph"/>
        <w:spacing w:after="160" w:line="259" w:lineRule="auto"/>
        <w:ind w:left="0"/>
        <w:rPr>
          <w:rFonts w:asciiTheme="minorHAnsi" w:hAnsiTheme="minorHAnsi" w:cstheme="minorHAnsi"/>
          <w:b/>
          <w:sz w:val="28"/>
          <w:szCs w:val="28"/>
        </w:rPr>
      </w:pPr>
      <w:r w:rsidRPr="00395B01">
        <w:rPr>
          <w:rFonts w:asciiTheme="minorHAnsi" w:hAnsiTheme="minorHAnsi" w:cstheme="minorHAnsi"/>
          <w:b/>
          <w:sz w:val="28"/>
          <w:szCs w:val="28"/>
        </w:rPr>
        <w:t>Bring Your Own Device (BYOD)</w:t>
      </w:r>
    </w:p>
    <w:p w14:paraId="175D4904" w14:textId="32EC0E56" w:rsidR="00264F28" w:rsidRPr="00AF0299" w:rsidRDefault="00264F28" w:rsidP="00AF0299">
      <w:pPr>
        <w:pStyle w:val="ListParagraph"/>
        <w:spacing w:after="160" w:line="259" w:lineRule="auto"/>
        <w:ind w:left="0"/>
        <w:rPr>
          <w:rFonts w:asciiTheme="minorHAnsi" w:hAnsiTheme="minorHAnsi" w:cstheme="minorHAnsi"/>
          <w:sz w:val="22"/>
          <w:szCs w:val="22"/>
        </w:rPr>
      </w:pPr>
      <w:r w:rsidRPr="00AF0299">
        <w:rPr>
          <w:rFonts w:asciiTheme="minorHAnsi" w:hAnsiTheme="minorHAnsi" w:cstheme="minorHAnsi"/>
          <w:sz w:val="22"/>
          <w:szCs w:val="22"/>
        </w:rPr>
        <w:t xml:space="preserve">The Hester </w:t>
      </w:r>
      <w:r w:rsidR="00AF0299" w:rsidRPr="00AF0299">
        <w:rPr>
          <w:rFonts w:asciiTheme="minorHAnsi" w:hAnsiTheme="minorHAnsi" w:cstheme="minorHAnsi"/>
          <w:sz w:val="22"/>
          <w:szCs w:val="22"/>
        </w:rPr>
        <w:t>H</w:t>
      </w:r>
      <w:r w:rsidRPr="00AF0299">
        <w:rPr>
          <w:rFonts w:asciiTheme="minorHAnsi" w:hAnsiTheme="minorHAnsi" w:cstheme="minorHAnsi"/>
          <w:sz w:val="22"/>
          <w:szCs w:val="22"/>
        </w:rPr>
        <w:t>ornbrook Academy acknowledges BYOD is an emerging trending in education. There is a plan in the future to move toward a 1:1 device system. At present</w:t>
      </w:r>
      <w:r w:rsidR="002C4BEE">
        <w:rPr>
          <w:rFonts w:asciiTheme="minorHAnsi" w:hAnsiTheme="minorHAnsi" w:cstheme="minorHAnsi"/>
          <w:sz w:val="22"/>
          <w:szCs w:val="22"/>
        </w:rPr>
        <w:t>,</w:t>
      </w:r>
      <w:r w:rsidRPr="00AF0299">
        <w:rPr>
          <w:rFonts w:asciiTheme="minorHAnsi" w:hAnsiTheme="minorHAnsi" w:cstheme="minorHAnsi"/>
          <w:sz w:val="22"/>
          <w:szCs w:val="22"/>
        </w:rPr>
        <w:t xml:space="preserve"> student</w:t>
      </w:r>
      <w:r w:rsidR="002C4BEE">
        <w:rPr>
          <w:rFonts w:asciiTheme="minorHAnsi" w:hAnsiTheme="minorHAnsi" w:cstheme="minorHAnsi"/>
          <w:sz w:val="22"/>
          <w:szCs w:val="22"/>
        </w:rPr>
        <w:t>s</w:t>
      </w:r>
      <w:r w:rsidRPr="00AF0299">
        <w:rPr>
          <w:rFonts w:asciiTheme="minorHAnsi" w:hAnsiTheme="minorHAnsi" w:cstheme="minorHAnsi"/>
          <w:sz w:val="22"/>
          <w:szCs w:val="22"/>
        </w:rPr>
        <w:t xml:space="preserve"> are discourage</w:t>
      </w:r>
      <w:r w:rsidR="0062017F">
        <w:rPr>
          <w:rFonts w:asciiTheme="minorHAnsi" w:hAnsiTheme="minorHAnsi" w:cstheme="minorHAnsi"/>
          <w:sz w:val="22"/>
          <w:szCs w:val="22"/>
        </w:rPr>
        <w:t>d</w:t>
      </w:r>
      <w:r w:rsidRPr="00AF0299">
        <w:rPr>
          <w:rFonts w:asciiTheme="minorHAnsi" w:hAnsiTheme="minorHAnsi" w:cstheme="minorHAnsi"/>
          <w:sz w:val="22"/>
          <w:szCs w:val="22"/>
        </w:rPr>
        <w:t xml:space="preserve"> from using their own personal device during school hours. At present the school can best manage ICT in accordance with this policy when student use the ICT hardware provide in classrooms. Mobile phone </w:t>
      </w:r>
      <w:proofErr w:type="gramStart"/>
      <w:r w:rsidRPr="00AF0299">
        <w:rPr>
          <w:rFonts w:asciiTheme="minorHAnsi" w:hAnsiTheme="minorHAnsi" w:cstheme="minorHAnsi"/>
          <w:sz w:val="22"/>
          <w:szCs w:val="22"/>
        </w:rPr>
        <w:t>are</w:t>
      </w:r>
      <w:proofErr w:type="gramEnd"/>
      <w:r w:rsidRPr="00AF0299">
        <w:rPr>
          <w:rFonts w:asciiTheme="minorHAnsi" w:hAnsiTheme="minorHAnsi" w:cstheme="minorHAnsi"/>
          <w:sz w:val="22"/>
          <w:szCs w:val="22"/>
        </w:rPr>
        <w:t xml:space="preserve"> not a substitute for notebooks computers and do not provide the best educational outcomes.</w:t>
      </w:r>
    </w:p>
    <w:p w14:paraId="70C6CE54" w14:textId="77777777" w:rsidR="00264F28" w:rsidRPr="00AF0299" w:rsidRDefault="00264F28" w:rsidP="00AF0299">
      <w:pPr>
        <w:pStyle w:val="Default"/>
        <w:rPr>
          <w:rFonts w:asciiTheme="minorHAnsi" w:hAnsiTheme="minorHAnsi" w:cstheme="minorHAnsi"/>
          <w:sz w:val="22"/>
          <w:szCs w:val="22"/>
        </w:rPr>
      </w:pPr>
      <w:r w:rsidRPr="00AF0299">
        <w:rPr>
          <w:rFonts w:asciiTheme="minorHAnsi" w:hAnsiTheme="minorHAnsi" w:cstheme="minorHAnsi"/>
          <w:sz w:val="22"/>
          <w:szCs w:val="22"/>
        </w:rPr>
        <w:t>P</w:t>
      </w:r>
      <w:r w:rsidRPr="00AF0299">
        <w:rPr>
          <w:rFonts w:asciiTheme="minorHAnsi" w:hAnsiTheme="minorHAnsi" w:cstheme="minorHAnsi"/>
          <w:color w:val="auto"/>
          <w:sz w:val="22"/>
          <w:szCs w:val="22"/>
        </w:rPr>
        <w:t xml:space="preserve">ersonal student use of digital technologies at school will only be permitted where students and their parents/carers have completed a signed Acceptable Use Agreement. </w:t>
      </w:r>
    </w:p>
    <w:p w14:paraId="15E66F58" w14:textId="77777777" w:rsidR="00264F28" w:rsidRPr="00AF0299" w:rsidRDefault="00264F28" w:rsidP="00AF0299">
      <w:pPr>
        <w:pStyle w:val="Default"/>
        <w:rPr>
          <w:rFonts w:asciiTheme="minorHAnsi" w:hAnsiTheme="minorHAnsi" w:cstheme="minorHAnsi"/>
          <w:sz w:val="22"/>
          <w:szCs w:val="22"/>
        </w:rPr>
      </w:pPr>
      <w:r w:rsidRPr="00AF0299">
        <w:rPr>
          <w:rFonts w:asciiTheme="minorHAnsi" w:hAnsiTheme="minorHAnsi" w:cstheme="minorHAnsi"/>
          <w:sz w:val="22"/>
          <w:szCs w:val="22"/>
        </w:rPr>
        <w:t xml:space="preserve"> </w:t>
      </w:r>
    </w:p>
    <w:p w14:paraId="444A3C24" w14:textId="77777777" w:rsidR="00264F28" w:rsidRPr="00AF0299" w:rsidRDefault="00264F28" w:rsidP="00AF0299">
      <w:pPr>
        <w:pStyle w:val="Default"/>
        <w:spacing w:after="240"/>
        <w:ind w:left="-142"/>
        <w:rPr>
          <w:rFonts w:asciiTheme="minorHAnsi" w:hAnsiTheme="minorHAnsi" w:cstheme="minorHAnsi"/>
          <w:sz w:val="22"/>
          <w:szCs w:val="22"/>
        </w:rPr>
      </w:pPr>
      <w:r w:rsidRPr="00AF0299">
        <w:rPr>
          <w:rFonts w:asciiTheme="minorHAnsi" w:hAnsiTheme="minorHAnsi" w:cstheme="minorHAnsi"/>
          <w:sz w:val="22"/>
          <w:szCs w:val="22"/>
        </w:rPr>
        <w:t xml:space="preserve">Student personal ICT devices should be stored in a safe and secure place as the school will not be held liable for loss, damage or theft. </w:t>
      </w:r>
    </w:p>
    <w:p w14:paraId="6EF1FB41" w14:textId="77777777" w:rsidR="00264F28" w:rsidRPr="00AF0299" w:rsidRDefault="00264F28" w:rsidP="00AF0299">
      <w:pPr>
        <w:pStyle w:val="ListParagraph"/>
        <w:spacing w:after="160" w:line="259" w:lineRule="auto"/>
        <w:ind w:left="0"/>
        <w:rPr>
          <w:rFonts w:asciiTheme="minorHAnsi" w:hAnsiTheme="minorHAnsi" w:cstheme="minorHAnsi"/>
          <w:b/>
          <w:sz w:val="22"/>
          <w:szCs w:val="22"/>
        </w:rPr>
      </w:pPr>
    </w:p>
    <w:p w14:paraId="5440E612" w14:textId="77777777" w:rsidR="00264F28" w:rsidRPr="00395B01" w:rsidRDefault="00264F28" w:rsidP="00AF0299">
      <w:pPr>
        <w:pStyle w:val="ListParagraph"/>
        <w:spacing w:after="160" w:line="259" w:lineRule="auto"/>
        <w:ind w:left="0"/>
        <w:rPr>
          <w:rFonts w:asciiTheme="minorHAnsi" w:hAnsiTheme="minorHAnsi" w:cstheme="minorHAnsi"/>
          <w:b/>
          <w:sz w:val="28"/>
          <w:szCs w:val="28"/>
        </w:rPr>
      </w:pPr>
      <w:r w:rsidRPr="00395B01">
        <w:rPr>
          <w:rFonts w:asciiTheme="minorHAnsi" w:hAnsiTheme="minorHAnsi" w:cstheme="minorHAnsi"/>
          <w:b/>
          <w:sz w:val="28"/>
          <w:szCs w:val="28"/>
        </w:rPr>
        <w:t xml:space="preserve">Access to ICT outside school hours </w:t>
      </w:r>
    </w:p>
    <w:p w14:paraId="6BD56FAE" w14:textId="24EEC645" w:rsidR="00264F28" w:rsidRPr="00AF0299" w:rsidRDefault="00264F28" w:rsidP="002C4BEE">
      <w:pPr>
        <w:rPr>
          <w:rFonts w:cstheme="minorHAnsi"/>
          <w:sz w:val="22"/>
          <w:szCs w:val="22"/>
        </w:rPr>
      </w:pPr>
      <w:r w:rsidRPr="00AF0299">
        <w:rPr>
          <w:rFonts w:cstheme="minorHAnsi"/>
          <w:sz w:val="22"/>
          <w:szCs w:val="22"/>
        </w:rPr>
        <w:t>Distribution of school owned devices to students will only be permitted where students and their parents/carers have completed a signed Acceptable Use Agreement. Student will be provided with a register of loaned equipment,</w:t>
      </w:r>
    </w:p>
    <w:p w14:paraId="762A5B52" w14:textId="77777777" w:rsidR="00264F28" w:rsidRPr="00AF0299" w:rsidRDefault="00264F28" w:rsidP="00AF0299">
      <w:pPr>
        <w:rPr>
          <w:rFonts w:cstheme="minorHAnsi"/>
          <w:sz w:val="22"/>
          <w:szCs w:val="22"/>
        </w:rPr>
      </w:pPr>
    </w:p>
    <w:p w14:paraId="51FE5565" w14:textId="77777777" w:rsidR="00264F28" w:rsidRPr="00AF0299" w:rsidRDefault="00264F28" w:rsidP="00AF0299">
      <w:pPr>
        <w:pStyle w:val="Default"/>
        <w:spacing w:after="240"/>
        <w:ind w:left="-142"/>
        <w:rPr>
          <w:rFonts w:asciiTheme="minorHAnsi" w:hAnsiTheme="minorHAnsi" w:cstheme="minorHAnsi"/>
          <w:sz w:val="22"/>
          <w:szCs w:val="22"/>
        </w:rPr>
      </w:pPr>
      <w:r w:rsidRPr="00AF0299">
        <w:rPr>
          <w:rFonts w:asciiTheme="minorHAnsi" w:hAnsiTheme="minorHAnsi" w:cstheme="minorHAnsi"/>
          <w:sz w:val="22"/>
          <w:szCs w:val="22"/>
        </w:rPr>
        <w:t xml:space="preserve">ICT hardware should be stored in a safe and secure place to avoid loss, damage or theft. Students are expected to return the device(s) in the same condition as they received them.  If the device is damaged students must not attempt to repair </w:t>
      </w:r>
      <w:proofErr w:type="gramStart"/>
      <w:r w:rsidRPr="00AF0299">
        <w:rPr>
          <w:rFonts w:asciiTheme="minorHAnsi" w:hAnsiTheme="minorHAnsi" w:cstheme="minorHAnsi"/>
          <w:sz w:val="22"/>
          <w:szCs w:val="22"/>
        </w:rPr>
        <w:t>it, or</w:t>
      </w:r>
      <w:proofErr w:type="gramEnd"/>
      <w:r w:rsidRPr="00AF0299">
        <w:rPr>
          <w:rFonts w:asciiTheme="minorHAnsi" w:hAnsiTheme="minorHAnsi" w:cstheme="minorHAnsi"/>
          <w:sz w:val="22"/>
          <w:szCs w:val="22"/>
        </w:rPr>
        <w:t xml:space="preserve"> organise repair through a private provider. All damages need to be reported to the classroom team or their Head of Campus.</w:t>
      </w:r>
    </w:p>
    <w:p w14:paraId="251EE03B" w14:textId="51B78C97" w:rsidR="00264F28" w:rsidRPr="00AF0299" w:rsidRDefault="00264F28" w:rsidP="00AF0299">
      <w:pPr>
        <w:rPr>
          <w:rFonts w:cstheme="minorHAnsi"/>
          <w:sz w:val="22"/>
          <w:szCs w:val="22"/>
        </w:rPr>
      </w:pPr>
      <w:r w:rsidRPr="00AF0299">
        <w:rPr>
          <w:rFonts w:cstheme="minorHAnsi"/>
          <w:sz w:val="22"/>
          <w:szCs w:val="22"/>
        </w:rPr>
        <w:t xml:space="preserve">Where a student is using a loaned </w:t>
      </w:r>
      <w:r w:rsidR="008C1B98" w:rsidRPr="00AF0299">
        <w:rPr>
          <w:rFonts w:cstheme="minorHAnsi"/>
          <w:color w:val="000000"/>
          <w:sz w:val="22"/>
          <w:szCs w:val="22"/>
        </w:rPr>
        <w:t>H</w:t>
      </w:r>
      <w:r w:rsidR="008C1B98">
        <w:rPr>
          <w:rFonts w:cstheme="minorHAnsi"/>
          <w:color w:val="000000"/>
          <w:sz w:val="22"/>
          <w:szCs w:val="22"/>
        </w:rPr>
        <w:t>ester Hornbrook</w:t>
      </w:r>
      <w:r w:rsidRPr="00AF0299">
        <w:rPr>
          <w:rFonts w:cstheme="minorHAnsi"/>
          <w:sz w:val="22"/>
          <w:szCs w:val="22"/>
        </w:rPr>
        <w:t xml:space="preserve"> device it is expected they will use school ICT hardware as they would in the classroom environments. While outside of the school, the same expectation of appropriate use, and limitation to inappropriate material exist. </w:t>
      </w:r>
    </w:p>
    <w:p w14:paraId="2C8CF76D" w14:textId="77777777" w:rsidR="00264F28" w:rsidRPr="00AF0299" w:rsidRDefault="00264F28" w:rsidP="00AF0299">
      <w:pPr>
        <w:rPr>
          <w:rFonts w:cstheme="minorHAnsi"/>
          <w:sz w:val="22"/>
          <w:szCs w:val="22"/>
        </w:rPr>
      </w:pPr>
    </w:p>
    <w:p w14:paraId="36FCC8B8" w14:textId="1621369E" w:rsidR="00264F28" w:rsidRPr="00AF0299" w:rsidRDefault="00264F28" w:rsidP="00AF0299">
      <w:pPr>
        <w:rPr>
          <w:rFonts w:cstheme="minorHAnsi"/>
          <w:sz w:val="22"/>
          <w:szCs w:val="22"/>
        </w:rPr>
      </w:pPr>
      <w:r w:rsidRPr="00AF0299">
        <w:rPr>
          <w:rFonts w:cstheme="minorHAnsi"/>
          <w:sz w:val="22"/>
          <w:szCs w:val="22"/>
        </w:rPr>
        <w:t xml:space="preserve">When accessing Microsoft Teams remotely, students are reminded this policy applies in all circumstance and all materials in </w:t>
      </w:r>
      <w:r w:rsidR="002E63F4">
        <w:rPr>
          <w:rFonts w:cstheme="minorHAnsi"/>
          <w:sz w:val="22"/>
          <w:szCs w:val="22"/>
        </w:rPr>
        <w:t>T</w:t>
      </w:r>
      <w:r w:rsidRPr="00AF0299">
        <w:rPr>
          <w:rFonts w:cstheme="minorHAnsi"/>
          <w:sz w:val="22"/>
          <w:szCs w:val="22"/>
        </w:rPr>
        <w:t xml:space="preserve">eams remain property of </w:t>
      </w:r>
      <w:r w:rsidR="008C1B98" w:rsidRPr="00AF0299">
        <w:rPr>
          <w:rFonts w:cstheme="minorHAnsi"/>
          <w:color w:val="000000"/>
          <w:sz w:val="22"/>
          <w:szCs w:val="22"/>
        </w:rPr>
        <w:t>H</w:t>
      </w:r>
      <w:r w:rsidR="008C1B98">
        <w:rPr>
          <w:rFonts w:cstheme="minorHAnsi"/>
          <w:color w:val="000000"/>
          <w:sz w:val="22"/>
          <w:szCs w:val="22"/>
        </w:rPr>
        <w:t>ester Hornbrook</w:t>
      </w:r>
      <w:r w:rsidRPr="00AF0299">
        <w:rPr>
          <w:rFonts w:cstheme="minorHAnsi"/>
          <w:sz w:val="22"/>
          <w:szCs w:val="22"/>
        </w:rPr>
        <w:t xml:space="preserve">. </w:t>
      </w:r>
    </w:p>
    <w:p w14:paraId="1AAD168F" w14:textId="77777777" w:rsidR="00264F28" w:rsidRPr="00AF0299" w:rsidRDefault="00264F28" w:rsidP="00AF0299">
      <w:pPr>
        <w:rPr>
          <w:rFonts w:cstheme="minorHAnsi"/>
          <w:sz w:val="22"/>
          <w:szCs w:val="22"/>
        </w:rPr>
      </w:pPr>
    </w:p>
    <w:p w14:paraId="7D472C02" w14:textId="77777777" w:rsidR="00264F28" w:rsidRPr="00395B01" w:rsidRDefault="00264F28" w:rsidP="00AF0299">
      <w:pPr>
        <w:pStyle w:val="Default"/>
        <w:ind w:left="-142"/>
        <w:rPr>
          <w:rFonts w:asciiTheme="minorHAnsi" w:hAnsiTheme="minorHAnsi" w:cstheme="minorHAnsi"/>
          <w:sz w:val="28"/>
          <w:szCs w:val="28"/>
        </w:rPr>
      </w:pPr>
      <w:r w:rsidRPr="00395B01">
        <w:rPr>
          <w:rFonts w:asciiTheme="minorHAnsi" w:hAnsiTheme="minorHAnsi" w:cstheme="minorHAnsi"/>
          <w:b/>
          <w:bCs/>
          <w:sz w:val="28"/>
          <w:szCs w:val="28"/>
        </w:rPr>
        <w:t xml:space="preserve">Warranty </w:t>
      </w:r>
    </w:p>
    <w:p w14:paraId="2E70548B" w14:textId="12C76703" w:rsidR="00264F28" w:rsidRPr="00AF0299" w:rsidRDefault="008C1B98" w:rsidP="00AF0299">
      <w:pPr>
        <w:rPr>
          <w:rFonts w:cstheme="minorHAnsi"/>
          <w:sz w:val="22"/>
          <w:szCs w:val="22"/>
        </w:rPr>
      </w:pPr>
      <w:r w:rsidRPr="00AF0299">
        <w:rPr>
          <w:rFonts w:cstheme="minorHAnsi"/>
          <w:color w:val="000000"/>
          <w:sz w:val="22"/>
          <w:szCs w:val="22"/>
        </w:rPr>
        <w:t>H</w:t>
      </w:r>
      <w:r>
        <w:rPr>
          <w:rFonts w:cstheme="minorHAnsi"/>
          <w:color w:val="000000"/>
          <w:sz w:val="22"/>
          <w:szCs w:val="22"/>
        </w:rPr>
        <w:t>ester Hornbrook</w:t>
      </w:r>
      <w:r w:rsidR="00264F28" w:rsidRPr="00AF0299">
        <w:rPr>
          <w:rFonts w:cstheme="minorHAnsi"/>
          <w:sz w:val="22"/>
          <w:szCs w:val="22"/>
        </w:rPr>
        <w:t xml:space="preserve"> makes no warranties of any kind, whether expressed or implied, for the service it is providing. The Academy will not be responsible for any damage a user suffers. This includes, but is not limited to, loss of data resulting from delays, non-deliveries, missed deliveries, data corruption, or service interruptions caused by </w:t>
      </w:r>
      <w:r w:rsidRPr="00AF0299">
        <w:rPr>
          <w:rFonts w:cstheme="minorHAnsi"/>
          <w:color w:val="000000"/>
          <w:sz w:val="22"/>
          <w:szCs w:val="22"/>
        </w:rPr>
        <w:t>H</w:t>
      </w:r>
      <w:r>
        <w:rPr>
          <w:rFonts w:cstheme="minorHAnsi"/>
          <w:color w:val="000000"/>
          <w:sz w:val="22"/>
          <w:szCs w:val="22"/>
        </w:rPr>
        <w:t>ester Hornbrook</w:t>
      </w:r>
      <w:r w:rsidR="00264F28" w:rsidRPr="00AF0299">
        <w:rPr>
          <w:rFonts w:cstheme="minorHAnsi"/>
          <w:sz w:val="22"/>
          <w:szCs w:val="22"/>
        </w:rPr>
        <w:t xml:space="preserve">, MCM or the ISP. Use of any information obtained via the Internet is at the user’s own risk. </w:t>
      </w:r>
      <w:r w:rsidRPr="00AF0299">
        <w:rPr>
          <w:rFonts w:cstheme="minorHAnsi"/>
          <w:color w:val="000000"/>
          <w:sz w:val="22"/>
          <w:szCs w:val="22"/>
        </w:rPr>
        <w:t>H</w:t>
      </w:r>
      <w:r>
        <w:rPr>
          <w:rFonts w:cstheme="minorHAnsi"/>
          <w:color w:val="000000"/>
          <w:sz w:val="22"/>
          <w:szCs w:val="22"/>
        </w:rPr>
        <w:t>ester Hornbrook</w:t>
      </w:r>
      <w:r w:rsidR="00264F28" w:rsidRPr="00AF0299">
        <w:rPr>
          <w:rFonts w:cstheme="minorHAnsi"/>
          <w:sz w:val="22"/>
          <w:szCs w:val="22"/>
        </w:rPr>
        <w:t xml:space="preserve"> specifically denies any responsibility for the accuracy or quality of information obtained through its services. All users need to consider the source of any information and consider how valid that information may be (reliability of source, accuracy, timeliness, completeness, etc).</w:t>
      </w:r>
    </w:p>
    <w:p w14:paraId="2668303D" w14:textId="77777777" w:rsidR="00264F28" w:rsidRPr="00AF0299" w:rsidRDefault="00264F28" w:rsidP="00264F28">
      <w:pPr>
        <w:jc w:val="both"/>
        <w:rPr>
          <w:rFonts w:cstheme="minorHAnsi"/>
          <w:sz w:val="22"/>
          <w:szCs w:val="22"/>
        </w:rPr>
      </w:pPr>
    </w:p>
    <w:p w14:paraId="5E638AD6" w14:textId="77777777" w:rsidR="002E27E3" w:rsidRPr="00AF0299" w:rsidRDefault="002E27E3" w:rsidP="002E27E3">
      <w:pPr>
        <w:spacing w:before="120" w:after="120"/>
        <w:jc w:val="both"/>
        <w:rPr>
          <w:rFonts w:cstheme="minorHAnsi"/>
          <w:sz w:val="22"/>
          <w:szCs w:val="22"/>
        </w:rPr>
      </w:pPr>
    </w:p>
    <w:p w14:paraId="27A48750" w14:textId="33BA667E" w:rsidR="009D013B" w:rsidRPr="00AF0299" w:rsidRDefault="009D013B" w:rsidP="006955C6">
      <w:pPr>
        <w:spacing w:before="120" w:after="120"/>
        <w:ind w:right="-22"/>
        <w:rPr>
          <w:rFonts w:cstheme="minorHAnsi"/>
          <w:b/>
          <w:sz w:val="22"/>
          <w:szCs w:val="22"/>
        </w:rPr>
      </w:pPr>
    </w:p>
    <w:tbl>
      <w:tblP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76"/>
      </w:tblGrid>
      <w:tr w:rsidR="009D013B" w:rsidRPr="00AF0299" w14:paraId="7DCC97DB" w14:textId="77777777" w:rsidTr="004F78DC">
        <w:tc>
          <w:tcPr>
            <w:tcW w:w="9776" w:type="dxa"/>
            <w:shd w:val="clear" w:color="auto" w:fill="auto"/>
          </w:tcPr>
          <w:p w14:paraId="6936FE74" w14:textId="69451169" w:rsidR="009D013B" w:rsidRPr="00AF0299" w:rsidRDefault="009D013B" w:rsidP="008C422B">
            <w:pPr>
              <w:spacing w:before="120" w:after="120"/>
              <w:rPr>
                <w:rFonts w:cstheme="minorHAnsi"/>
                <w:color w:val="A6A6A6" w:themeColor="background1" w:themeShade="A6"/>
                <w:sz w:val="22"/>
                <w:szCs w:val="22"/>
              </w:rPr>
            </w:pPr>
            <w:r w:rsidRPr="00AF0299">
              <w:rPr>
                <w:rFonts w:eastAsia="Times New Roman" w:cstheme="minorHAnsi"/>
                <w:b/>
                <w:sz w:val="22"/>
                <w:szCs w:val="22"/>
              </w:rPr>
              <w:t xml:space="preserve">Accountability </w:t>
            </w:r>
          </w:p>
        </w:tc>
      </w:tr>
      <w:tr w:rsidR="009D013B" w:rsidRPr="00AF0299" w14:paraId="4D78E525" w14:textId="77777777" w:rsidTr="004F78DC">
        <w:tc>
          <w:tcPr>
            <w:tcW w:w="9776" w:type="dxa"/>
            <w:shd w:val="clear" w:color="auto" w:fill="auto"/>
          </w:tcPr>
          <w:p w14:paraId="39AA1874" w14:textId="74337377" w:rsidR="005E658B" w:rsidRPr="00AF0299" w:rsidRDefault="00A249A0" w:rsidP="002660FB">
            <w:pPr>
              <w:pStyle w:val="ListParagraph"/>
              <w:numPr>
                <w:ilvl w:val="0"/>
                <w:numId w:val="17"/>
              </w:numPr>
              <w:spacing w:before="120" w:after="120"/>
              <w:rPr>
                <w:rFonts w:asciiTheme="minorHAnsi" w:hAnsiTheme="minorHAnsi" w:cstheme="minorHAnsi"/>
                <w:sz w:val="22"/>
                <w:szCs w:val="22"/>
              </w:rPr>
            </w:pPr>
            <w:r w:rsidRPr="008C1B98">
              <w:rPr>
                <w:rFonts w:asciiTheme="minorHAnsi" w:hAnsiTheme="minorHAnsi" w:cstheme="minorHAnsi"/>
                <w:sz w:val="22"/>
                <w:szCs w:val="22"/>
              </w:rPr>
              <w:t xml:space="preserve">All </w:t>
            </w:r>
            <w:r w:rsidR="008C1B98" w:rsidRPr="008C1B98">
              <w:rPr>
                <w:rFonts w:asciiTheme="minorHAnsi" w:hAnsiTheme="minorHAnsi" w:cstheme="minorHAnsi"/>
                <w:color w:val="000000"/>
                <w:sz w:val="22"/>
                <w:szCs w:val="22"/>
              </w:rPr>
              <w:t>Hester Hornbrook</w:t>
            </w:r>
            <w:r w:rsidRPr="008C1B98">
              <w:rPr>
                <w:rFonts w:asciiTheme="minorHAnsi" w:hAnsiTheme="minorHAnsi" w:cstheme="minorHAnsi"/>
                <w:sz w:val="22"/>
                <w:szCs w:val="22"/>
              </w:rPr>
              <w:t xml:space="preserve"> Staff</w:t>
            </w:r>
            <w:r w:rsidR="00264F28" w:rsidRPr="00AF0299">
              <w:rPr>
                <w:rFonts w:asciiTheme="minorHAnsi" w:hAnsiTheme="minorHAnsi" w:cstheme="minorHAnsi"/>
                <w:sz w:val="22"/>
                <w:szCs w:val="22"/>
              </w:rPr>
              <w:t xml:space="preserve"> and student</w:t>
            </w:r>
            <w:r w:rsidR="0062017F">
              <w:rPr>
                <w:rFonts w:asciiTheme="minorHAnsi" w:hAnsiTheme="minorHAnsi" w:cstheme="minorHAnsi"/>
                <w:sz w:val="22"/>
                <w:szCs w:val="22"/>
              </w:rPr>
              <w:t>s</w:t>
            </w:r>
            <w:r w:rsidR="00264F28" w:rsidRPr="00AF0299">
              <w:rPr>
                <w:rFonts w:asciiTheme="minorHAnsi" w:hAnsiTheme="minorHAnsi" w:cstheme="minorHAnsi"/>
                <w:sz w:val="22"/>
                <w:szCs w:val="22"/>
              </w:rPr>
              <w:t xml:space="preserve"> of the Hester Hornbrook Academy</w:t>
            </w:r>
          </w:p>
        </w:tc>
      </w:tr>
      <w:tr w:rsidR="009D013B" w:rsidRPr="00AF0299" w14:paraId="27010F5B" w14:textId="77777777" w:rsidTr="004F78DC">
        <w:tc>
          <w:tcPr>
            <w:tcW w:w="9776" w:type="dxa"/>
            <w:shd w:val="clear" w:color="auto" w:fill="auto"/>
          </w:tcPr>
          <w:p w14:paraId="1ABB8599" w14:textId="25F9552B" w:rsidR="009D013B" w:rsidRPr="00AF0299" w:rsidRDefault="009D013B" w:rsidP="008C422B">
            <w:pPr>
              <w:spacing w:before="120" w:after="120"/>
              <w:rPr>
                <w:rFonts w:cstheme="minorHAnsi"/>
                <w:b/>
                <w:sz w:val="22"/>
                <w:szCs w:val="22"/>
              </w:rPr>
            </w:pPr>
            <w:r w:rsidRPr="00AF0299">
              <w:rPr>
                <w:rFonts w:eastAsia="Times New Roman" w:cstheme="minorHAnsi"/>
                <w:b/>
                <w:sz w:val="22"/>
                <w:szCs w:val="22"/>
              </w:rPr>
              <w:t>Legislative context</w:t>
            </w:r>
          </w:p>
        </w:tc>
      </w:tr>
      <w:tr w:rsidR="009D013B" w:rsidRPr="00AF0299" w14:paraId="16392D2D" w14:textId="77777777" w:rsidTr="004F78DC">
        <w:tc>
          <w:tcPr>
            <w:tcW w:w="9776" w:type="dxa"/>
            <w:shd w:val="clear" w:color="auto" w:fill="auto"/>
          </w:tcPr>
          <w:p w14:paraId="09C1494A" w14:textId="7F664D39" w:rsidR="00026DA7" w:rsidRPr="00686F42" w:rsidRDefault="00026DA7" w:rsidP="00686F42">
            <w:pPr>
              <w:pStyle w:val="ListParagraph"/>
              <w:numPr>
                <w:ilvl w:val="0"/>
                <w:numId w:val="25"/>
              </w:numPr>
              <w:jc w:val="both"/>
              <w:rPr>
                <w:rFonts w:ascii="Calibri" w:hAnsi="Calibri"/>
                <w:iCs/>
                <w:color w:val="000000"/>
                <w:sz w:val="22"/>
                <w:szCs w:val="22"/>
              </w:rPr>
            </w:pPr>
            <w:r w:rsidRPr="00686F42">
              <w:rPr>
                <w:rFonts w:ascii="Calibri" w:hAnsi="Calibri"/>
                <w:iCs/>
                <w:color w:val="000000"/>
                <w:sz w:val="22"/>
                <w:szCs w:val="22"/>
              </w:rPr>
              <w:t xml:space="preserve">Charter of Human Rights and Responsibilities Act 2006 (Vic) </w:t>
            </w:r>
          </w:p>
          <w:p w14:paraId="12AD881C" w14:textId="155298CD" w:rsidR="00686F42" w:rsidRPr="00686F42" w:rsidRDefault="00686F42" w:rsidP="00686F42">
            <w:pPr>
              <w:pStyle w:val="ListParagraph"/>
              <w:numPr>
                <w:ilvl w:val="0"/>
                <w:numId w:val="25"/>
              </w:numPr>
              <w:jc w:val="both"/>
              <w:rPr>
                <w:rFonts w:ascii="Calibri" w:hAnsi="Calibri"/>
                <w:iCs/>
                <w:color w:val="000000"/>
                <w:sz w:val="22"/>
                <w:szCs w:val="22"/>
              </w:rPr>
            </w:pPr>
            <w:r w:rsidRPr="00686F42">
              <w:rPr>
                <w:rFonts w:ascii="Calibri" w:hAnsi="Calibri"/>
                <w:iCs/>
                <w:color w:val="000000"/>
                <w:sz w:val="22"/>
                <w:szCs w:val="22"/>
              </w:rPr>
              <w:t>Ministerial Order 870 — Child Safe Standards — Managing the risk of child abuse in schools</w:t>
            </w:r>
          </w:p>
          <w:p w14:paraId="4BE3FF4B" w14:textId="057A015B" w:rsidR="00026DA7" w:rsidRPr="00686F42" w:rsidRDefault="00026DA7" w:rsidP="00686F42">
            <w:pPr>
              <w:pStyle w:val="ListParagraph"/>
              <w:numPr>
                <w:ilvl w:val="0"/>
                <w:numId w:val="25"/>
              </w:numPr>
              <w:jc w:val="both"/>
              <w:rPr>
                <w:rFonts w:ascii="Calibri" w:hAnsi="Calibri"/>
                <w:iCs/>
                <w:color w:val="000000"/>
                <w:sz w:val="22"/>
                <w:szCs w:val="22"/>
              </w:rPr>
            </w:pPr>
            <w:r w:rsidRPr="00686F42">
              <w:rPr>
                <w:rFonts w:ascii="Calibri" w:hAnsi="Calibri"/>
                <w:iCs/>
                <w:color w:val="000000"/>
                <w:sz w:val="22"/>
                <w:szCs w:val="22"/>
              </w:rPr>
              <w:t>Education and Training Reform Act 2006 (Vic)</w:t>
            </w:r>
          </w:p>
          <w:p w14:paraId="6413BAF0" w14:textId="77777777" w:rsidR="005E56F2" w:rsidRPr="00686F42" w:rsidRDefault="00026DA7" w:rsidP="00686F42">
            <w:pPr>
              <w:pStyle w:val="ListParagraph"/>
              <w:numPr>
                <w:ilvl w:val="0"/>
                <w:numId w:val="25"/>
              </w:numPr>
              <w:jc w:val="both"/>
              <w:rPr>
                <w:rFonts w:ascii="Calibri" w:hAnsi="Calibri"/>
                <w:iCs/>
                <w:color w:val="000000"/>
                <w:sz w:val="22"/>
                <w:szCs w:val="22"/>
              </w:rPr>
            </w:pPr>
            <w:r w:rsidRPr="00686F42">
              <w:rPr>
                <w:rFonts w:ascii="Calibri" w:hAnsi="Calibri"/>
                <w:iCs/>
                <w:color w:val="000000"/>
                <w:sz w:val="22"/>
                <w:szCs w:val="22"/>
              </w:rPr>
              <w:t>Australian Education Act 2013 (</w:t>
            </w:r>
            <w:proofErr w:type="spellStart"/>
            <w:r w:rsidRPr="00686F42">
              <w:rPr>
                <w:rFonts w:ascii="Calibri" w:hAnsi="Calibri"/>
                <w:iCs/>
                <w:color w:val="000000"/>
                <w:sz w:val="22"/>
                <w:szCs w:val="22"/>
              </w:rPr>
              <w:t>Cth</w:t>
            </w:r>
            <w:proofErr w:type="spellEnd"/>
            <w:r w:rsidRPr="00686F42">
              <w:rPr>
                <w:rFonts w:ascii="Calibri" w:hAnsi="Calibri"/>
                <w:iCs/>
                <w:color w:val="000000"/>
                <w:sz w:val="22"/>
                <w:szCs w:val="22"/>
              </w:rPr>
              <w:t xml:space="preserve">) </w:t>
            </w:r>
          </w:p>
          <w:p w14:paraId="20953A9F" w14:textId="7287F01F" w:rsidR="00026DA7" w:rsidRPr="00686F42" w:rsidRDefault="00026DA7" w:rsidP="00686F42">
            <w:pPr>
              <w:pStyle w:val="ListParagraph"/>
              <w:numPr>
                <w:ilvl w:val="0"/>
                <w:numId w:val="25"/>
              </w:numPr>
              <w:jc w:val="both"/>
              <w:rPr>
                <w:rFonts w:ascii="Calibri" w:hAnsi="Calibri"/>
                <w:iCs/>
                <w:color w:val="000000"/>
                <w:sz w:val="22"/>
                <w:szCs w:val="22"/>
              </w:rPr>
            </w:pPr>
            <w:r w:rsidRPr="00686F42">
              <w:rPr>
                <w:rFonts w:ascii="Calibri" w:hAnsi="Calibri"/>
                <w:iCs/>
                <w:color w:val="000000"/>
                <w:sz w:val="22"/>
                <w:szCs w:val="22"/>
              </w:rPr>
              <w:t>Crimes Act 1958 (Vic)</w:t>
            </w:r>
          </w:p>
          <w:p w14:paraId="6E583D2D" w14:textId="14E4579C" w:rsidR="00026DA7" w:rsidRPr="00686F42" w:rsidRDefault="00026DA7" w:rsidP="00686F42">
            <w:pPr>
              <w:pStyle w:val="ListParagraph"/>
              <w:numPr>
                <w:ilvl w:val="0"/>
                <w:numId w:val="25"/>
              </w:numPr>
              <w:jc w:val="both"/>
              <w:rPr>
                <w:rFonts w:ascii="Calibri" w:hAnsi="Calibri"/>
                <w:iCs/>
                <w:color w:val="000000"/>
                <w:sz w:val="22"/>
                <w:szCs w:val="22"/>
              </w:rPr>
            </w:pPr>
            <w:r w:rsidRPr="00686F42">
              <w:rPr>
                <w:rFonts w:ascii="Calibri" w:hAnsi="Calibri"/>
                <w:iCs/>
                <w:color w:val="000000"/>
                <w:sz w:val="22"/>
                <w:szCs w:val="22"/>
              </w:rPr>
              <w:t>Privacy and Data Protection Act 2014 (Vic)</w:t>
            </w:r>
          </w:p>
          <w:p w14:paraId="2B377985" w14:textId="1701C302" w:rsidR="00026DA7" w:rsidRPr="00686F42" w:rsidRDefault="00026DA7" w:rsidP="00686F42">
            <w:pPr>
              <w:pStyle w:val="ListParagraph"/>
              <w:numPr>
                <w:ilvl w:val="0"/>
                <w:numId w:val="25"/>
              </w:numPr>
              <w:jc w:val="both"/>
              <w:rPr>
                <w:rFonts w:ascii="Calibri" w:hAnsi="Calibri"/>
                <w:iCs/>
                <w:color w:val="000000"/>
                <w:sz w:val="22"/>
                <w:szCs w:val="22"/>
              </w:rPr>
            </w:pPr>
            <w:r w:rsidRPr="00686F42">
              <w:rPr>
                <w:rFonts w:ascii="Calibri" w:hAnsi="Calibri"/>
                <w:iCs/>
                <w:color w:val="000000"/>
                <w:sz w:val="22"/>
                <w:szCs w:val="22"/>
              </w:rPr>
              <w:t>Privacy Act 1988 (</w:t>
            </w:r>
            <w:proofErr w:type="spellStart"/>
            <w:r w:rsidRPr="00686F42">
              <w:rPr>
                <w:rFonts w:ascii="Calibri" w:hAnsi="Calibri"/>
                <w:iCs/>
                <w:color w:val="000000"/>
                <w:sz w:val="22"/>
                <w:szCs w:val="22"/>
              </w:rPr>
              <w:t>Cth</w:t>
            </w:r>
            <w:proofErr w:type="spellEnd"/>
            <w:r w:rsidRPr="00686F42">
              <w:rPr>
                <w:rFonts w:ascii="Calibri" w:hAnsi="Calibri"/>
                <w:iCs/>
                <w:color w:val="000000"/>
                <w:sz w:val="22"/>
                <w:szCs w:val="22"/>
              </w:rPr>
              <w:t>)</w:t>
            </w:r>
          </w:p>
          <w:p w14:paraId="7A0468E6" w14:textId="475EA411" w:rsidR="008C422B" w:rsidRPr="00026DA7" w:rsidRDefault="008C422B" w:rsidP="00CE4DB8">
            <w:pPr>
              <w:pStyle w:val="ListParagraph"/>
              <w:spacing w:line="360" w:lineRule="auto"/>
              <w:ind w:left="360"/>
              <w:rPr>
                <w:rFonts w:asciiTheme="minorHAnsi" w:hAnsiTheme="minorHAnsi" w:cstheme="minorHAnsi"/>
                <w:sz w:val="20"/>
                <w:szCs w:val="20"/>
              </w:rPr>
            </w:pPr>
          </w:p>
        </w:tc>
      </w:tr>
    </w:tbl>
    <w:p w14:paraId="41840956" w14:textId="44A1C3FA" w:rsidR="00F83D7B" w:rsidRPr="00AF0299" w:rsidRDefault="00FB3BE5" w:rsidP="008C422B">
      <w:pPr>
        <w:spacing w:before="240" w:after="240"/>
        <w:rPr>
          <w:rFonts w:eastAsia="Times New Roman" w:cstheme="minorHAnsi"/>
          <w:b/>
          <w:sz w:val="22"/>
          <w:szCs w:val="22"/>
        </w:rPr>
      </w:pPr>
      <w:r w:rsidRPr="00AF0299">
        <w:rPr>
          <w:rFonts w:eastAsia="Times New Roman" w:cstheme="minorHAnsi"/>
          <w:b/>
          <w:sz w:val="22"/>
          <w:szCs w:val="22"/>
        </w:rPr>
        <w:t>Supporting M</w:t>
      </w:r>
      <w:r w:rsidR="00F83D7B" w:rsidRPr="00AF0299">
        <w:rPr>
          <w:rFonts w:eastAsia="Times New Roman" w:cstheme="minorHAnsi"/>
          <w:b/>
          <w:sz w:val="22"/>
          <w:szCs w:val="22"/>
        </w:rPr>
        <w:t>aterial</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229"/>
      </w:tblGrid>
      <w:tr w:rsidR="00F83D7B" w:rsidRPr="00AF0299" w14:paraId="59EF0C6A" w14:textId="77777777" w:rsidTr="008C422B">
        <w:tc>
          <w:tcPr>
            <w:tcW w:w="2547" w:type="dxa"/>
            <w:shd w:val="clear" w:color="auto" w:fill="auto"/>
          </w:tcPr>
          <w:p w14:paraId="0CF70A70" w14:textId="77777777" w:rsidR="00F83D7B" w:rsidRPr="00AF0299" w:rsidRDefault="00F83D7B" w:rsidP="008C422B">
            <w:pPr>
              <w:spacing w:before="120" w:after="120"/>
              <w:rPr>
                <w:rFonts w:eastAsia="Times New Roman" w:cstheme="minorHAnsi"/>
                <w:b/>
                <w:sz w:val="22"/>
                <w:szCs w:val="22"/>
              </w:rPr>
            </w:pPr>
            <w:r w:rsidRPr="00AF0299">
              <w:rPr>
                <w:rFonts w:eastAsia="Times New Roman" w:cstheme="minorHAnsi"/>
                <w:b/>
                <w:sz w:val="22"/>
                <w:szCs w:val="22"/>
              </w:rPr>
              <w:t>Document number</w:t>
            </w:r>
          </w:p>
        </w:tc>
        <w:tc>
          <w:tcPr>
            <w:tcW w:w="7229" w:type="dxa"/>
            <w:shd w:val="clear" w:color="auto" w:fill="auto"/>
          </w:tcPr>
          <w:p w14:paraId="7C581373" w14:textId="77777777" w:rsidR="00F83D7B" w:rsidRPr="00AF0299" w:rsidRDefault="00F83D7B" w:rsidP="008C422B">
            <w:pPr>
              <w:spacing w:before="120" w:after="120"/>
              <w:rPr>
                <w:rFonts w:eastAsia="Times New Roman" w:cstheme="minorHAnsi"/>
                <w:b/>
                <w:sz w:val="22"/>
                <w:szCs w:val="22"/>
              </w:rPr>
            </w:pPr>
            <w:r w:rsidRPr="00AF0299">
              <w:rPr>
                <w:rFonts w:eastAsia="Times New Roman" w:cstheme="minorHAnsi"/>
                <w:b/>
                <w:sz w:val="22"/>
                <w:szCs w:val="22"/>
              </w:rPr>
              <w:t>Document title</w:t>
            </w:r>
          </w:p>
        </w:tc>
      </w:tr>
      <w:tr w:rsidR="00F83D7B" w:rsidRPr="00AF0299" w14:paraId="061C9785" w14:textId="77777777" w:rsidTr="008C422B">
        <w:tc>
          <w:tcPr>
            <w:tcW w:w="2547" w:type="dxa"/>
            <w:shd w:val="clear" w:color="auto" w:fill="auto"/>
          </w:tcPr>
          <w:p w14:paraId="42BC33EC" w14:textId="3CAA9507" w:rsidR="00F83D7B" w:rsidRPr="00AF0299" w:rsidRDefault="00C11C85" w:rsidP="00F13D99">
            <w:pPr>
              <w:rPr>
                <w:rFonts w:cstheme="minorHAnsi"/>
                <w:color w:val="A6A6A6"/>
                <w:sz w:val="22"/>
                <w:szCs w:val="22"/>
              </w:rPr>
            </w:pPr>
            <w:r w:rsidRPr="00AF0299">
              <w:rPr>
                <w:rFonts w:cstheme="minorHAnsi"/>
                <w:color w:val="A6A6A6"/>
                <w:sz w:val="22"/>
                <w:szCs w:val="22"/>
              </w:rPr>
              <w:t>Version 1</w:t>
            </w:r>
          </w:p>
        </w:tc>
        <w:tc>
          <w:tcPr>
            <w:tcW w:w="7229" w:type="dxa"/>
            <w:shd w:val="clear" w:color="auto" w:fill="auto"/>
          </w:tcPr>
          <w:p w14:paraId="4920B069" w14:textId="08CA901A" w:rsidR="00F83D7B" w:rsidRPr="00CE4DB8" w:rsidRDefault="00CE4DB8" w:rsidP="00CE4DB8">
            <w:pPr>
              <w:spacing w:line="360" w:lineRule="auto"/>
              <w:rPr>
                <w:rFonts w:cstheme="minorHAnsi"/>
                <w:sz w:val="22"/>
                <w:szCs w:val="22"/>
              </w:rPr>
            </w:pPr>
            <w:r w:rsidRPr="00CE4DB8">
              <w:rPr>
                <w:rFonts w:cstheme="minorHAnsi"/>
                <w:sz w:val="22"/>
                <w:szCs w:val="22"/>
              </w:rPr>
              <w:t>H</w:t>
            </w:r>
            <w:r w:rsidR="008C1B98">
              <w:rPr>
                <w:rFonts w:cstheme="minorHAnsi"/>
                <w:sz w:val="22"/>
                <w:szCs w:val="22"/>
              </w:rPr>
              <w:t>ester Hornbrook</w:t>
            </w:r>
            <w:r w:rsidRPr="00CE4DB8">
              <w:rPr>
                <w:rFonts w:cstheme="minorHAnsi"/>
                <w:sz w:val="22"/>
                <w:szCs w:val="22"/>
              </w:rPr>
              <w:t xml:space="preserve"> Online Digital Citizenship Course </w:t>
            </w:r>
          </w:p>
        </w:tc>
      </w:tr>
      <w:tr w:rsidR="00F83D7B" w:rsidRPr="00AF0299" w14:paraId="7FDE08F7" w14:textId="77777777" w:rsidTr="008C422B">
        <w:tc>
          <w:tcPr>
            <w:tcW w:w="2547" w:type="dxa"/>
            <w:shd w:val="clear" w:color="auto" w:fill="auto"/>
          </w:tcPr>
          <w:p w14:paraId="11ED87F6" w14:textId="6EBD98C6" w:rsidR="00F83D7B" w:rsidRPr="00AF0299" w:rsidRDefault="00F83D7B" w:rsidP="00F13D99">
            <w:pPr>
              <w:rPr>
                <w:rFonts w:cstheme="minorHAnsi"/>
                <w:color w:val="A6A6A6"/>
                <w:sz w:val="22"/>
                <w:szCs w:val="22"/>
              </w:rPr>
            </w:pPr>
          </w:p>
        </w:tc>
        <w:tc>
          <w:tcPr>
            <w:tcW w:w="7229" w:type="dxa"/>
            <w:shd w:val="clear" w:color="auto" w:fill="auto"/>
          </w:tcPr>
          <w:p w14:paraId="60859626" w14:textId="20CBEC84" w:rsidR="00F83D7B" w:rsidRPr="00CE4DB8" w:rsidRDefault="00CE4DB8" w:rsidP="00CE4DB8">
            <w:pPr>
              <w:spacing w:line="360" w:lineRule="auto"/>
              <w:rPr>
                <w:rFonts w:cstheme="minorHAnsi"/>
                <w:sz w:val="22"/>
                <w:szCs w:val="22"/>
              </w:rPr>
            </w:pPr>
            <w:r w:rsidRPr="00CE4DB8">
              <w:rPr>
                <w:rFonts w:cstheme="minorHAnsi"/>
                <w:sz w:val="22"/>
                <w:szCs w:val="22"/>
              </w:rPr>
              <w:t>H</w:t>
            </w:r>
            <w:r w:rsidR="008C1B98">
              <w:rPr>
                <w:rFonts w:cstheme="minorHAnsi"/>
                <w:sz w:val="22"/>
                <w:szCs w:val="22"/>
              </w:rPr>
              <w:t>ester Hornbrook</w:t>
            </w:r>
            <w:r w:rsidRPr="00CE4DB8">
              <w:rPr>
                <w:rFonts w:cstheme="minorHAnsi"/>
                <w:sz w:val="22"/>
                <w:szCs w:val="22"/>
              </w:rPr>
              <w:t xml:space="preserve"> Behaviour Management Policy </w:t>
            </w:r>
          </w:p>
        </w:tc>
      </w:tr>
      <w:tr w:rsidR="00C11C85" w:rsidRPr="00AF0299" w14:paraId="0733E7C8" w14:textId="77777777" w:rsidTr="002660FB">
        <w:trPr>
          <w:trHeight w:val="50"/>
        </w:trPr>
        <w:tc>
          <w:tcPr>
            <w:tcW w:w="2547" w:type="dxa"/>
            <w:shd w:val="clear" w:color="auto" w:fill="auto"/>
          </w:tcPr>
          <w:p w14:paraId="4A61FAC5" w14:textId="77777777" w:rsidR="00C11C85" w:rsidRPr="00AF0299" w:rsidRDefault="00C11C85" w:rsidP="00F13D99">
            <w:pPr>
              <w:rPr>
                <w:rFonts w:cstheme="minorHAnsi"/>
                <w:color w:val="A6A6A6"/>
                <w:sz w:val="22"/>
                <w:szCs w:val="22"/>
              </w:rPr>
            </w:pPr>
          </w:p>
        </w:tc>
        <w:tc>
          <w:tcPr>
            <w:tcW w:w="7229" w:type="dxa"/>
            <w:shd w:val="clear" w:color="auto" w:fill="auto"/>
          </w:tcPr>
          <w:p w14:paraId="2BDE38C0" w14:textId="498C0F29" w:rsidR="00C11C85" w:rsidRPr="00AF0299" w:rsidRDefault="00CE4DB8" w:rsidP="00F13D99">
            <w:pPr>
              <w:rPr>
                <w:rFonts w:cstheme="minorHAnsi"/>
                <w:color w:val="A6A6A6"/>
                <w:sz w:val="22"/>
                <w:szCs w:val="22"/>
              </w:rPr>
            </w:pPr>
            <w:r w:rsidRPr="00AF0299">
              <w:rPr>
                <w:rFonts w:cstheme="minorHAnsi"/>
                <w:sz w:val="22"/>
                <w:szCs w:val="22"/>
              </w:rPr>
              <w:t>H</w:t>
            </w:r>
            <w:r w:rsidR="008C1B98">
              <w:rPr>
                <w:rFonts w:cstheme="minorHAnsi"/>
                <w:sz w:val="22"/>
                <w:szCs w:val="22"/>
              </w:rPr>
              <w:t>ester Hornbrook</w:t>
            </w:r>
            <w:r w:rsidRPr="00AF0299">
              <w:rPr>
                <w:rFonts w:cstheme="minorHAnsi"/>
                <w:sz w:val="22"/>
                <w:szCs w:val="22"/>
              </w:rPr>
              <w:t xml:space="preserve"> Bullying and Harassment Policy</w:t>
            </w:r>
          </w:p>
        </w:tc>
      </w:tr>
    </w:tbl>
    <w:p w14:paraId="17DA6EE2" w14:textId="77777777" w:rsidR="008C422B" w:rsidRPr="00AF0299" w:rsidRDefault="008C422B" w:rsidP="008C422B">
      <w:pPr>
        <w:spacing w:before="240" w:after="240"/>
        <w:rPr>
          <w:rFonts w:eastAsia="Times New Roman" w:cstheme="minorHAnsi"/>
          <w:b/>
          <w:sz w:val="22"/>
          <w:szCs w:val="22"/>
        </w:rPr>
      </w:pPr>
      <w:r w:rsidRPr="00AF0299">
        <w:rPr>
          <w:rFonts w:eastAsia="Times New Roman" w:cstheme="minorHAnsi"/>
          <w:b/>
          <w:sz w:val="22"/>
          <w:szCs w:val="22"/>
        </w:rPr>
        <w:t>Development and Review</w:t>
      </w:r>
    </w:p>
    <w:p w14:paraId="31DC8362" w14:textId="5FE4A512" w:rsidR="008C422B" w:rsidRPr="00AF0299" w:rsidRDefault="008C422B" w:rsidP="008C422B">
      <w:pPr>
        <w:rPr>
          <w:rFonts w:cstheme="minorHAnsi"/>
          <w:sz w:val="22"/>
          <w:szCs w:val="22"/>
        </w:rPr>
      </w:pPr>
      <w:r w:rsidRPr="00AF0299">
        <w:rPr>
          <w:rFonts w:cstheme="minorHAnsi"/>
          <w:sz w:val="22"/>
          <w:szCs w:val="22"/>
        </w:rPr>
        <w:t xml:space="preserve">Owner: </w:t>
      </w:r>
      <w:r w:rsidRPr="00AF0299">
        <w:rPr>
          <w:rFonts w:cstheme="minorHAnsi"/>
          <w:sz w:val="22"/>
          <w:szCs w:val="22"/>
        </w:rPr>
        <w:tab/>
      </w:r>
      <w:r w:rsidRPr="00AF0299">
        <w:rPr>
          <w:rFonts w:cstheme="minorHAnsi"/>
          <w:sz w:val="22"/>
          <w:szCs w:val="22"/>
        </w:rPr>
        <w:tab/>
      </w:r>
      <w:r w:rsidRPr="00AF0299">
        <w:rPr>
          <w:rFonts w:cstheme="minorHAnsi"/>
          <w:sz w:val="22"/>
          <w:szCs w:val="22"/>
        </w:rPr>
        <w:tab/>
      </w:r>
      <w:r w:rsidRPr="00AF0299">
        <w:rPr>
          <w:rFonts w:cstheme="minorHAnsi"/>
          <w:color w:val="A6A6A6"/>
          <w:sz w:val="22"/>
          <w:szCs w:val="22"/>
        </w:rPr>
        <w:t xml:space="preserve">Principal, </w:t>
      </w:r>
      <w:r w:rsidR="00D46A50" w:rsidRPr="00AF0299">
        <w:rPr>
          <w:rFonts w:cstheme="minorHAnsi"/>
          <w:color w:val="A6A6A6"/>
          <w:sz w:val="22"/>
          <w:szCs w:val="22"/>
        </w:rPr>
        <w:t>H</w:t>
      </w:r>
      <w:r w:rsidR="008C1B98">
        <w:rPr>
          <w:rFonts w:cstheme="minorHAnsi"/>
          <w:color w:val="A6A6A6"/>
          <w:sz w:val="22"/>
          <w:szCs w:val="22"/>
        </w:rPr>
        <w:t>ester Hornbrook Academy</w:t>
      </w:r>
    </w:p>
    <w:p w14:paraId="73A911AD" w14:textId="03D9BE53" w:rsidR="008C422B" w:rsidRPr="00AF0299" w:rsidRDefault="008C422B" w:rsidP="008C422B">
      <w:pPr>
        <w:rPr>
          <w:rFonts w:cstheme="minorHAnsi"/>
          <w:sz w:val="22"/>
          <w:szCs w:val="22"/>
        </w:rPr>
      </w:pPr>
      <w:r w:rsidRPr="00AF0299">
        <w:rPr>
          <w:rFonts w:cstheme="minorHAnsi"/>
          <w:sz w:val="22"/>
          <w:szCs w:val="22"/>
        </w:rPr>
        <w:t xml:space="preserve">Author: </w:t>
      </w:r>
      <w:r w:rsidRPr="00AF0299">
        <w:rPr>
          <w:rFonts w:cstheme="minorHAnsi"/>
          <w:sz w:val="22"/>
          <w:szCs w:val="22"/>
        </w:rPr>
        <w:tab/>
      </w:r>
      <w:r w:rsidRPr="00AF0299">
        <w:rPr>
          <w:rFonts w:cstheme="minorHAnsi"/>
          <w:sz w:val="22"/>
          <w:szCs w:val="22"/>
        </w:rPr>
        <w:tab/>
      </w:r>
      <w:r w:rsidRPr="00AF0299">
        <w:rPr>
          <w:rFonts w:cstheme="minorHAnsi"/>
          <w:color w:val="A6A6A6"/>
          <w:sz w:val="22"/>
          <w:szCs w:val="22"/>
        </w:rPr>
        <w:t xml:space="preserve">Principal, </w:t>
      </w:r>
      <w:r w:rsidR="00D46A50" w:rsidRPr="00AF0299">
        <w:rPr>
          <w:rFonts w:cstheme="minorHAnsi"/>
          <w:color w:val="A6A6A6"/>
          <w:sz w:val="22"/>
          <w:szCs w:val="22"/>
        </w:rPr>
        <w:t>H</w:t>
      </w:r>
      <w:r w:rsidR="008C1B98">
        <w:rPr>
          <w:rFonts w:cstheme="minorHAnsi"/>
          <w:color w:val="A6A6A6"/>
          <w:sz w:val="22"/>
          <w:szCs w:val="22"/>
        </w:rPr>
        <w:t>ester Hornbrook Academy</w:t>
      </w:r>
    </w:p>
    <w:p w14:paraId="0FB1F637" w14:textId="5DCDFE29" w:rsidR="008C422B" w:rsidRPr="00AF0299" w:rsidRDefault="008C422B" w:rsidP="008C422B">
      <w:pPr>
        <w:rPr>
          <w:rFonts w:cstheme="minorHAnsi"/>
          <w:color w:val="A6A6A6"/>
          <w:sz w:val="22"/>
          <w:szCs w:val="22"/>
        </w:rPr>
      </w:pPr>
      <w:r w:rsidRPr="00AF0299">
        <w:rPr>
          <w:rFonts w:cstheme="minorHAnsi"/>
          <w:sz w:val="22"/>
          <w:szCs w:val="22"/>
        </w:rPr>
        <w:t>Approval Date:</w:t>
      </w:r>
      <w:r w:rsidRPr="00AF0299">
        <w:rPr>
          <w:rFonts w:cstheme="minorHAnsi"/>
          <w:sz w:val="22"/>
          <w:szCs w:val="22"/>
        </w:rPr>
        <w:tab/>
      </w:r>
      <w:r w:rsidRPr="00AF0299">
        <w:rPr>
          <w:rFonts w:cstheme="minorHAnsi"/>
          <w:sz w:val="22"/>
          <w:szCs w:val="22"/>
        </w:rPr>
        <w:tab/>
      </w:r>
      <w:r w:rsidR="008C1B98">
        <w:rPr>
          <w:rFonts w:cstheme="minorHAnsi"/>
          <w:color w:val="A6A6A6"/>
          <w:sz w:val="22"/>
          <w:szCs w:val="22"/>
        </w:rPr>
        <w:t>May 2024</w:t>
      </w:r>
    </w:p>
    <w:p w14:paraId="393F4DBC" w14:textId="68919EC1" w:rsidR="008C422B" w:rsidRPr="00AF0299" w:rsidRDefault="008C422B" w:rsidP="008C422B">
      <w:pPr>
        <w:rPr>
          <w:rFonts w:cstheme="minorHAnsi"/>
          <w:color w:val="A6A6A6"/>
          <w:sz w:val="22"/>
          <w:szCs w:val="22"/>
        </w:rPr>
      </w:pPr>
      <w:r w:rsidRPr="00AF0299">
        <w:rPr>
          <w:rFonts w:cstheme="minorHAnsi"/>
          <w:sz w:val="22"/>
          <w:szCs w:val="22"/>
        </w:rPr>
        <w:t xml:space="preserve">Review Date: </w:t>
      </w:r>
      <w:r w:rsidRPr="00AF0299">
        <w:rPr>
          <w:rFonts w:cstheme="minorHAnsi"/>
          <w:sz w:val="22"/>
          <w:szCs w:val="22"/>
        </w:rPr>
        <w:tab/>
      </w:r>
      <w:r w:rsidRPr="00AF0299">
        <w:rPr>
          <w:rFonts w:cstheme="minorHAnsi"/>
          <w:sz w:val="22"/>
          <w:szCs w:val="22"/>
        </w:rPr>
        <w:tab/>
      </w:r>
      <w:r w:rsidR="008C1B98">
        <w:rPr>
          <w:rFonts w:cstheme="minorHAnsi"/>
          <w:color w:val="A6A6A6"/>
          <w:sz w:val="22"/>
          <w:szCs w:val="22"/>
        </w:rPr>
        <w:t>May 2027</w:t>
      </w:r>
    </w:p>
    <w:p w14:paraId="2562372D" w14:textId="63F3DB0A" w:rsidR="00264F28" w:rsidRPr="00AF0299" w:rsidRDefault="00264F28">
      <w:pPr>
        <w:rPr>
          <w:rFonts w:cstheme="minorHAnsi"/>
          <w:sz w:val="22"/>
          <w:szCs w:val="22"/>
        </w:rPr>
      </w:pPr>
      <w:r w:rsidRPr="00AF0299">
        <w:rPr>
          <w:rFonts w:cstheme="minorHAnsi"/>
          <w:sz w:val="22"/>
          <w:szCs w:val="22"/>
        </w:rPr>
        <w:br w:type="page"/>
      </w:r>
    </w:p>
    <w:p w14:paraId="4FC72B2B" w14:textId="73F38EE3" w:rsidR="00264F28" w:rsidRPr="00AF0299" w:rsidRDefault="00264F28" w:rsidP="00264F28">
      <w:pPr>
        <w:pStyle w:val="ListParagraph"/>
        <w:ind w:left="0"/>
        <w:jc w:val="both"/>
        <w:rPr>
          <w:rFonts w:ascii="Calibri" w:hAnsi="Calibri"/>
          <w:b/>
          <w:sz w:val="22"/>
          <w:szCs w:val="22"/>
          <w:u w:val="single"/>
        </w:rPr>
      </w:pPr>
      <w:r w:rsidRPr="00AF0299">
        <w:rPr>
          <w:rFonts w:ascii="Calibri" w:hAnsi="Calibri" w:cs="Calibri"/>
          <w:b/>
          <w:noProof/>
          <w:color w:val="211D1E"/>
          <w:sz w:val="22"/>
          <w:szCs w:val="22"/>
          <w:u w:val="single"/>
          <w:lang w:eastAsia="en-AU"/>
        </w:rPr>
        <w:lastRenderedPageBreak/>
        <w:drawing>
          <wp:anchor distT="0" distB="0" distL="114300" distR="114300" simplePos="0" relativeHeight="251659264" behindDoc="1" locked="0" layoutInCell="1" allowOverlap="1" wp14:anchorId="07E0A283" wp14:editId="36C9BA0E">
            <wp:simplePos x="0" y="0"/>
            <wp:positionH relativeFrom="column">
              <wp:posOffset>2507615</wp:posOffset>
            </wp:positionH>
            <wp:positionV relativeFrom="paragraph">
              <wp:posOffset>-45085</wp:posOffset>
            </wp:positionV>
            <wp:extent cx="864235" cy="864235"/>
            <wp:effectExtent l="0" t="0" r="0" b="0"/>
            <wp:wrapTight wrapText="bothSides">
              <wp:wrapPolygon edited="0">
                <wp:start x="0" y="0"/>
                <wp:lineTo x="0" y="20949"/>
                <wp:lineTo x="20949" y="20949"/>
                <wp:lineTo x="20949" y="0"/>
                <wp:lineTo x="0" y="0"/>
              </wp:wrapPolygon>
            </wp:wrapTight>
            <wp:docPr id="2" name="Picture 2" descr="MCM HH Academy Standard Mono Circle Print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M HH Academy Standard Mono Circle Print 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235" cy="864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299">
        <w:rPr>
          <w:rFonts w:ascii="Calibri" w:hAnsi="Calibri" w:cs="Calibri"/>
          <w:b/>
          <w:color w:val="211D1E"/>
          <w:sz w:val="22"/>
          <w:szCs w:val="22"/>
          <w:u w:val="single"/>
          <w:lang w:val="en-US"/>
        </w:rPr>
        <w:t>Appendix 1:</w:t>
      </w:r>
    </w:p>
    <w:p w14:paraId="26CFF793" w14:textId="77777777" w:rsidR="00264F28" w:rsidRPr="00AF0299" w:rsidRDefault="00264F28" w:rsidP="00264F28">
      <w:pPr>
        <w:rPr>
          <w:rFonts w:ascii="Calibri" w:hAnsi="Calibri"/>
          <w:sz w:val="22"/>
          <w:szCs w:val="22"/>
        </w:rPr>
      </w:pPr>
    </w:p>
    <w:p w14:paraId="13598BE9" w14:textId="77777777" w:rsidR="00264F28" w:rsidRPr="00AF0299" w:rsidRDefault="00264F28" w:rsidP="00264F28">
      <w:pPr>
        <w:rPr>
          <w:rFonts w:ascii="Calibri" w:hAnsi="Calibri"/>
          <w:sz w:val="22"/>
          <w:szCs w:val="22"/>
        </w:rPr>
      </w:pPr>
    </w:p>
    <w:p w14:paraId="6D592463" w14:textId="77777777" w:rsidR="00264F28" w:rsidRPr="00AF0299" w:rsidRDefault="00264F28" w:rsidP="00264F28">
      <w:pPr>
        <w:rPr>
          <w:rFonts w:ascii="Calibri" w:hAnsi="Calibri"/>
          <w:sz w:val="22"/>
          <w:szCs w:val="22"/>
        </w:rPr>
      </w:pPr>
    </w:p>
    <w:p w14:paraId="0FD5D364" w14:textId="77777777" w:rsidR="00264F28" w:rsidRPr="00AF0299" w:rsidRDefault="00264F28" w:rsidP="00264F28">
      <w:pPr>
        <w:rPr>
          <w:rFonts w:ascii="Calibri" w:hAnsi="Calibri"/>
          <w:sz w:val="22"/>
          <w:szCs w:val="22"/>
        </w:rPr>
      </w:pPr>
    </w:p>
    <w:p w14:paraId="191B6CB0" w14:textId="77777777" w:rsidR="00264F28" w:rsidRPr="00AF0299" w:rsidRDefault="00264F28" w:rsidP="00264F28">
      <w:pPr>
        <w:jc w:val="center"/>
        <w:rPr>
          <w:b/>
          <w:sz w:val="22"/>
          <w:szCs w:val="22"/>
          <w:u w:val="single"/>
        </w:rPr>
      </w:pPr>
      <w:r w:rsidRPr="00AF0299">
        <w:rPr>
          <w:b/>
          <w:sz w:val="22"/>
          <w:szCs w:val="22"/>
          <w:u w:val="single"/>
        </w:rPr>
        <w:t xml:space="preserve">STUDENT ACCEPTABLE ICT USE AGREEMENT </w:t>
      </w:r>
    </w:p>
    <w:p w14:paraId="4C2548BF" w14:textId="77777777" w:rsidR="00264F28" w:rsidRPr="00AF0299" w:rsidRDefault="00264F28" w:rsidP="00264F28">
      <w:pPr>
        <w:jc w:val="both"/>
        <w:rPr>
          <w:color w:val="211D1E"/>
          <w:sz w:val="22"/>
          <w:szCs w:val="22"/>
          <w:lang w:val="en-US"/>
        </w:rPr>
      </w:pPr>
    </w:p>
    <w:p w14:paraId="4D6492B0" w14:textId="07FB79E0" w:rsidR="00264F28" w:rsidRPr="00AF0299" w:rsidRDefault="00264F28" w:rsidP="00264F28">
      <w:pPr>
        <w:jc w:val="both"/>
        <w:rPr>
          <w:color w:val="211D1E"/>
          <w:sz w:val="22"/>
          <w:szCs w:val="22"/>
          <w:lang w:val="en-US"/>
        </w:rPr>
      </w:pPr>
      <w:r w:rsidRPr="00AF0299">
        <w:rPr>
          <w:color w:val="211D1E"/>
          <w:sz w:val="22"/>
          <w:szCs w:val="22"/>
          <w:lang w:val="en-US"/>
        </w:rPr>
        <w:t xml:space="preserve">As a </w:t>
      </w:r>
      <w:r w:rsidR="008C1B98" w:rsidRPr="00AF0299">
        <w:rPr>
          <w:rFonts w:cstheme="minorHAnsi"/>
          <w:color w:val="000000"/>
          <w:sz w:val="22"/>
          <w:szCs w:val="22"/>
        </w:rPr>
        <w:t>H</w:t>
      </w:r>
      <w:r w:rsidR="008C1B98">
        <w:rPr>
          <w:rFonts w:cstheme="minorHAnsi"/>
          <w:color w:val="000000"/>
          <w:sz w:val="22"/>
          <w:szCs w:val="22"/>
        </w:rPr>
        <w:t>ester Hornbrook</w:t>
      </w:r>
      <w:r w:rsidRPr="00AF0299">
        <w:rPr>
          <w:color w:val="211D1E"/>
          <w:sz w:val="22"/>
          <w:szCs w:val="22"/>
          <w:lang w:val="en-US"/>
        </w:rPr>
        <w:t xml:space="preserve"> student, I agree that I will only use the ICT for acceptable uses, and never for unacceptable uses. </w:t>
      </w:r>
    </w:p>
    <w:p w14:paraId="265C58D5" w14:textId="77777777" w:rsidR="00264F28" w:rsidRPr="00AF0299" w:rsidRDefault="00264F28" w:rsidP="00264F28">
      <w:pPr>
        <w:jc w:val="both"/>
        <w:rPr>
          <w:color w:val="211D1E"/>
          <w:sz w:val="22"/>
          <w:szCs w:val="22"/>
          <w:lang w:val="en-US"/>
        </w:rPr>
      </w:pPr>
    </w:p>
    <w:p w14:paraId="3FC8B6A0" w14:textId="77777777" w:rsidR="00264F28" w:rsidRPr="00AF0299" w:rsidRDefault="00264F28" w:rsidP="00264F28">
      <w:pPr>
        <w:jc w:val="both"/>
        <w:rPr>
          <w:b/>
          <w:color w:val="211D1E"/>
          <w:sz w:val="22"/>
          <w:szCs w:val="22"/>
          <w:u w:val="single"/>
          <w:lang w:val="en-US"/>
        </w:rPr>
      </w:pPr>
      <w:r w:rsidRPr="00AF0299">
        <w:rPr>
          <w:b/>
          <w:color w:val="211D1E"/>
          <w:sz w:val="22"/>
          <w:szCs w:val="22"/>
          <w:u w:val="single"/>
          <w:lang w:val="en-US"/>
        </w:rPr>
        <w:t>ACCEPTABLE USES</w:t>
      </w:r>
    </w:p>
    <w:p w14:paraId="1212EA66" w14:textId="56E993F7" w:rsidR="00264F28" w:rsidRPr="00AF0299" w:rsidRDefault="00AF0299" w:rsidP="00264F28">
      <w:pPr>
        <w:jc w:val="both"/>
        <w:rPr>
          <w:color w:val="211D1E"/>
          <w:sz w:val="22"/>
          <w:szCs w:val="22"/>
          <w:lang w:val="en-US"/>
        </w:rPr>
      </w:pPr>
      <w:r>
        <w:rPr>
          <w:sz w:val="22"/>
          <w:szCs w:val="22"/>
        </w:rPr>
        <w:t>H</w:t>
      </w:r>
      <w:r w:rsidR="008C1B98">
        <w:rPr>
          <w:sz w:val="22"/>
          <w:szCs w:val="22"/>
        </w:rPr>
        <w:t>ester Hornbrook</w:t>
      </w:r>
      <w:r w:rsidR="00264F28" w:rsidRPr="00AF0299">
        <w:rPr>
          <w:color w:val="211D1E"/>
          <w:sz w:val="22"/>
          <w:szCs w:val="22"/>
          <w:lang w:val="en-US"/>
        </w:rPr>
        <w:t xml:space="preserve"> Staff and students will only use ICT for acceptable purposes, which include:</w:t>
      </w:r>
    </w:p>
    <w:p w14:paraId="7AB70F76" w14:textId="77777777" w:rsidR="00264F28" w:rsidRPr="00AF0299" w:rsidRDefault="00264F28" w:rsidP="00264F28">
      <w:pPr>
        <w:ind w:left="709"/>
        <w:jc w:val="both"/>
        <w:rPr>
          <w:color w:val="211D1E"/>
          <w:sz w:val="22"/>
          <w:szCs w:val="22"/>
          <w:lang w:val="en-US"/>
        </w:rPr>
      </w:pPr>
    </w:p>
    <w:p w14:paraId="5BD91BD9" w14:textId="0A7FFC4B" w:rsidR="00264F28" w:rsidRPr="00395B01" w:rsidRDefault="00264F28" w:rsidP="00AF0299">
      <w:pPr>
        <w:pStyle w:val="ListParagraph"/>
        <w:numPr>
          <w:ilvl w:val="0"/>
          <w:numId w:val="17"/>
        </w:numPr>
        <w:rPr>
          <w:rFonts w:asciiTheme="minorHAnsi" w:hAnsiTheme="minorHAnsi" w:cstheme="minorHAnsi"/>
          <w:sz w:val="22"/>
          <w:szCs w:val="22"/>
          <w:lang w:val="en-US"/>
        </w:rPr>
      </w:pPr>
      <w:r w:rsidRPr="00AF0299">
        <w:rPr>
          <w:rFonts w:asciiTheme="minorHAnsi" w:hAnsiTheme="minorHAnsi" w:cstheme="minorHAnsi"/>
          <w:sz w:val="22"/>
          <w:szCs w:val="22"/>
          <w:lang w:val="en-US"/>
        </w:rPr>
        <w:t>U</w:t>
      </w:r>
      <w:r w:rsidRPr="00395B01">
        <w:rPr>
          <w:rFonts w:asciiTheme="minorHAnsi" w:hAnsiTheme="minorHAnsi" w:cstheme="minorHAnsi"/>
          <w:sz w:val="22"/>
          <w:szCs w:val="22"/>
          <w:lang w:val="en-US"/>
        </w:rPr>
        <w:t xml:space="preserve">se that is reasonably connected to </w:t>
      </w:r>
      <w:proofErr w:type="gramStart"/>
      <w:r w:rsidRPr="00395B01">
        <w:rPr>
          <w:rFonts w:asciiTheme="minorHAnsi" w:hAnsiTheme="minorHAnsi" w:cstheme="minorHAnsi"/>
          <w:sz w:val="22"/>
          <w:szCs w:val="22"/>
          <w:lang w:val="en-US"/>
        </w:rPr>
        <w:t>an</w:t>
      </w:r>
      <w:proofErr w:type="gramEnd"/>
      <w:r w:rsidR="00AF0299" w:rsidRPr="00395B01">
        <w:rPr>
          <w:rFonts w:asciiTheme="minorHAnsi" w:hAnsiTheme="minorHAnsi" w:cstheme="minorHAnsi"/>
          <w:sz w:val="22"/>
          <w:szCs w:val="22"/>
          <w:lang w:val="en-US"/>
        </w:rPr>
        <w:t xml:space="preserve"> H</w:t>
      </w:r>
      <w:r w:rsidR="008C1B98">
        <w:rPr>
          <w:rFonts w:asciiTheme="minorHAnsi" w:hAnsiTheme="minorHAnsi" w:cstheme="minorHAnsi"/>
          <w:sz w:val="22"/>
          <w:szCs w:val="22"/>
          <w:lang w:val="en-US"/>
        </w:rPr>
        <w:t>ester Hornbrook</w:t>
      </w:r>
      <w:r w:rsidRPr="00395B01">
        <w:rPr>
          <w:rFonts w:asciiTheme="minorHAnsi" w:hAnsiTheme="minorHAnsi" w:cstheme="minorHAnsi"/>
          <w:sz w:val="22"/>
          <w:szCs w:val="22"/>
          <w:lang w:val="en-US"/>
        </w:rPr>
        <w:t xml:space="preserve"> student’s education, as determined by the Class Educator, Class Youth Worker and </w:t>
      </w:r>
      <w:r w:rsidR="00AF0299" w:rsidRPr="00395B01">
        <w:rPr>
          <w:rFonts w:asciiTheme="minorHAnsi" w:hAnsiTheme="minorHAnsi" w:cstheme="minorHAnsi"/>
          <w:sz w:val="22"/>
          <w:szCs w:val="22"/>
        </w:rPr>
        <w:t>H</w:t>
      </w:r>
      <w:r w:rsidR="008C1B98">
        <w:rPr>
          <w:rFonts w:asciiTheme="minorHAnsi" w:hAnsiTheme="minorHAnsi" w:cstheme="minorHAnsi"/>
          <w:sz w:val="22"/>
          <w:szCs w:val="22"/>
        </w:rPr>
        <w:t>ester Hornbrook</w:t>
      </w:r>
      <w:r w:rsidRPr="00395B01">
        <w:rPr>
          <w:rFonts w:asciiTheme="minorHAnsi" w:hAnsiTheme="minorHAnsi" w:cstheme="minorHAnsi"/>
          <w:sz w:val="22"/>
          <w:szCs w:val="22"/>
          <w:lang w:val="en-US"/>
        </w:rPr>
        <w:t xml:space="preserve"> Management. </w:t>
      </w:r>
    </w:p>
    <w:p w14:paraId="330E48F2" w14:textId="15E9052F" w:rsidR="00264F28" w:rsidRPr="00395B01" w:rsidRDefault="00264F28" w:rsidP="00AF0299">
      <w:pPr>
        <w:pStyle w:val="ListParagraph"/>
        <w:numPr>
          <w:ilvl w:val="0"/>
          <w:numId w:val="17"/>
        </w:numPr>
        <w:rPr>
          <w:rFonts w:asciiTheme="minorHAnsi" w:hAnsiTheme="minorHAnsi" w:cstheme="minorHAnsi"/>
          <w:sz w:val="22"/>
          <w:szCs w:val="22"/>
          <w:lang w:val="en-US"/>
        </w:rPr>
      </w:pPr>
      <w:r w:rsidRPr="00395B01">
        <w:rPr>
          <w:rFonts w:asciiTheme="minorHAnsi" w:hAnsiTheme="minorHAnsi" w:cstheme="minorHAnsi"/>
          <w:sz w:val="22"/>
          <w:szCs w:val="22"/>
          <w:lang w:val="en-US"/>
        </w:rPr>
        <w:t xml:space="preserve">Brief use of email or social networks for personal matters, </w:t>
      </w:r>
      <w:r w:rsidRPr="00395B01">
        <w:rPr>
          <w:rFonts w:asciiTheme="minorHAnsi" w:hAnsiTheme="minorHAnsi" w:cstheme="minorHAnsi"/>
          <w:b/>
          <w:sz w:val="22"/>
          <w:szCs w:val="22"/>
          <w:lang w:val="en-US"/>
        </w:rPr>
        <w:t>during break times only</w:t>
      </w:r>
      <w:r w:rsidRPr="00395B01">
        <w:rPr>
          <w:rFonts w:asciiTheme="minorHAnsi" w:hAnsiTheme="minorHAnsi" w:cstheme="minorHAnsi"/>
          <w:sz w:val="22"/>
          <w:szCs w:val="22"/>
          <w:lang w:val="en-US"/>
        </w:rPr>
        <w:t xml:space="preserve">, provided it does not disrupt education, such as Internet banking, contacting employers and other training institutes </w:t>
      </w:r>
    </w:p>
    <w:p w14:paraId="46114215" w14:textId="79EFA3D7" w:rsidR="00264F28" w:rsidRPr="00395B01" w:rsidRDefault="00264F28" w:rsidP="00AF0299">
      <w:pPr>
        <w:pStyle w:val="ListParagraph"/>
        <w:numPr>
          <w:ilvl w:val="0"/>
          <w:numId w:val="17"/>
        </w:numPr>
        <w:rPr>
          <w:rFonts w:asciiTheme="minorHAnsi" w:hAnsiTheme="minorHAnsi" w:cstheme="minorHAnsi"/>
          <w:sz w:val="22"/>
          <w:szCs w:val="22"/>
          <w:lang w:val="en-US"/>
        </w:rPr>
      </w:pPr>
      <w:r w:rsidRPr="00395B01">
        <w:rPr>
          <w:rFonts w:asciiTheme="minorHAnsi" w:hAnsiTheme="minorHAnsi" w:cstheme="minorHAnsi"/>
          <w:sz w:val="22"/>
          <w:szCs w:val="22"/>
          <w:lang w:val="en-US"/>
        </w:rPr>
        <w:t xml:space="preserve">Student will show a commitment to the code of conduct and work towards becoming a </w:t>
      </w:r>
      <w:r w:rsidRPr="00395B01">
        <w:rPr>
          <w:rFonts w:asciiTheme="minorHAnsi" w:hAnsiTheme="minorHAnsi" w:cstheme="minorHAnsi"/>
          <w:sz w:val="22"/>
          <w:szCs w:val="22"/>
        </w:rPr>
        <w:t>Responsible Digital Citizens</w:t>
      </w:r>
    </w:p>
    <w:p w14:paraId="796D6EDB" w14:textId="6BEBC966" w:rsidR="00AF0299" w:rsidRPr="00395B01" w:rsidRDefault="00AF0299" w:rsidP="00AF0299">
      <w:pPr>
        <w:pStyle w:val="ListParagraph"/>
        <w:numPr>
          <w:ilvl w:val="0"/>
          <w:numId w:val="17"/>
        </w:numPr>
        <w:rPr>
          <w:rFonts w:asciiTheme="minorHAnsi" w:hAnsiTheme="minorHAnsi" w:cstheme="minorHAnsi"/>
          <w:sz w:val="22"/>
          <w:szCs w:val="22"/>
          <w:lang w:val="en-US"/>
        </w:rPr>
      </w:pPr>
      <w:r w:rsidRPr="00395B01">
        <w:rPr>
          <w:rFonts w:asciiTheme="minorHAnsi" w:hAnsiTheme="minorHAnsi" w:cstheme="minorHAnsi"/>
          <w:sz w:val="22"/>
          <w:szCs w:val="22"/>
        </w:rPr>
        <w:t>Students who take ICT equipment off site must use the ICT equipment only for the purpose of engaging with their H</w:t>
      </w:r>
      <w:r w:rsidR="008C1B98">
        <w:rPr>
          <w:rFonts w:asciiTheme="minorHAnsi" w:hAnsiTheme="minorHAnsi" w:cstheme="minorHAnsi"/>
          <w:sz w:val="22"/>
          <w:szCs w:val="22"/>
        </w:rPr>
        <w:t>ester Hornbrook</w:t>
      </w:r>
      <w:r w:rsidRPr="00395B01">
        <w:rPr>
          <w:rFonts w:asciiTheme="minorHAnsi" w:hAnsiTheme="minorHAnsi" w:cstheme="minorHAnsi"/>
          <w:sz w:val="22"/>
          <w:szCs w:val="22"/>
        </w:rPr>
        <w:t xml:space="preserve"> education program. Students acknowledge that all usage is monitored by H</w:t>
      </w:r>
      <w:r w:rsidR="008C1B98">
        <w:rPr>
          <w:rFonts w:asciiTheme="minorHAnsi" w:hAnsiTheme="minorHAnsi" w:cstheme="minorHAnsi"/>
          <w:sz w:val="22"/>
          <w:szCs w:val="22"/>
        </w:rPr>
        <w:t>ester Hornbrook</w:t>
      </w:r>
      <w:r w:rsidRPr="00395B01">
        <w:rPr>
          <w:rFonts w:asciiTheme="minorHAnsi" w:hAnsiTheme="minorHAnsi" w:cstheme="minorHAnsi"/>
          <w:sz w:val="22"/>
          <w:szCs w:val="22"/>
        </w:rPr>
        <w:t xml:space="preserve"> ICT department, and access will be terminated immediately if there is a breach. This includes </w:t>
      </w:r>
      <w:r w:rsidR="00395B01" w:rsidRPr="00395B01">
        <w:rPr>
          <w:rFonts w:asciiTheme="minorHAnsi" w:hAnsiTheme="minorHAnsi" w:cstheme="minorHAnsi"/>
          <w:sz w:val="22"/>
          <w:szCs w:val="22"/>
        </w:rPr>
        <w:t xml:space="preserve">data usage and website access not related to a </w:t>
      </w:r>
      <w:proofErr w:type="spellStart"/>
      <w:r w:rsidR="00395B01" w:rsidRPr="00395B01">
        <w:rPr>
          <w:rFonts w:asciiTheme="minorHAnsi" w:hAnsiTheme="minorHAnsi" w:cstheme="minorHAnsi"/>
          <w:sz w:val="22"/>
          <w:szCs w:val="22"/>
        </w:rPr>
        <w:t>students</w:t>
      </w:r>
      <w:proofErr w:type="spellEnd"/>
      <w:r w:rsidR="00395B01" w:rsidRPr="00395B01">
        <w:rPr>
          <w:rFonts w:asciiTheme="minorHAnsi" w:hAnsiTheme="minorHAnsi" w:cstheme="minorHAnsi"/>
          <w:sz w:val="22"/>
          <w:szCs w:val="22"/>
        </w:rPr>
        <w:t xml:space="preserve"> H</w:t>
      </w:r>
      <w:r w:rsidR="008C1B98">
        <w:rPr>
          <w:rFonts w:asciiTheme="minorHAnsi" w:hAnsiTheme="minorHAnsi" w:cstheme="minorHAnsi"/>
          <w:sz w:val="22"/>
          <w:szCs w:val="22"/>
        </w:rPr>
        <w:t>ester Hornbrook</w:t>
      </w:r>
      <w:r w:rsidR="00395B01" w:rsidRPr="00395B01">
        <w:rPr>
          <w:rFonts w:asciiTheme="minorHAnsi" w:hAnsiTheme="minorHAnsi" w:cstheme="minorHAnsi"/>
          <w:sz w:val="22"/>
          <w:szCs w:val="22"/>
        </w:rPr>
        <w:t xml:space="preserve"> education program.</w:t>
      </w:r>
    </w:p>
    <w:p w14:paraId="37EC8491" w14:textId="77777777" w:rsidR="00AF0299" w:rsidRPr="00AF0299" w:rsidRDefault="00AF0299" w:rsidP="00AF0299">
      <w:pPr>
        <w:jc w:val="both"/>
        <w:rPr>
          <w:rFonts w:cstheme="minorHAnsi"/>
          <w:color w:val="211D1E"/>
          <w:sz w:val="22"/>
          <w:szCs w:val="22"/>
          <w:lang w:val="en-US"/>
        </w:rPr>
      </w:pPr>
    </w:p>
    <w:p w14:paraId="1F20F520" w14:textId="77777777" w:rsidR="00264F28" w:rsidRPr="00AF0299" w:rsidRDefault="00264F28" w:rsidP="00264F28">
      <w:pPr>
        <w:pStyle w:val="ListParagraph"/>
        <w:ind w:left="0"/>
        <w:rPr>
          <w:color w:val="211D1E"/>
          <w:sz w:val="22"/>
          <w:szCs w:val="22"/>
          <w:lang w:val="en-US"/>
        </w:rPr>
      </w:pPr>
    </w:p>
    <w:p w14:paraId="4E6889C4" w14:textId="3B8BFEBB" w:rsidR="00264F28" w:rsidRPr="00AF0299" w:rsidRDefault="00264F28" w:rsidP="00264F28">
      <w:pPr>
        <w:pStyle w:val="ListParagraph"/>
        <w:ind w:left="0"/>
        <w:rPr>
          <w:rFonts w:asciiTheme="minorHAnsi" w:hAnsiTheme="minorHAnsi" w:cstheme="minorHAnsi"/>
          <w:color w:val="211D1E"/>
          <w:sz w:val="22"/>
          <w:szCs w:val="22"/>
          <w:lang w:val="en-US"/>
        </w:rPr>
      </w:pPr>
      <w:r w:rsidRPr="00AF0299">
        <w:rPr>
          <w:rFonts w:asciiTheme="minorHAnsi" w:hAnsiTheme="minorHAnsi" w:cstheme="minorHAnsi"/>
          <w:color w:val="211D1E"/>
          <w:sz w:val="22"/>
          <w:szCs w:val="22"/>
          <w:lang w:val="en-US"/>
        </w:rPr>
        <w:t>I have read the follow components of the H</w:t>
      </w:r>
      <w:r w:rsidR="008C1B98">
        <w:rPr>
          <w:rFonts w:asciiTheme="minorHAnsi" w:hAnsiTheme="minorHAnsi" w:cstheme="minorHAnsi"/>
          <w:color w:val="211D1E"/>
          <w:sz w:val="22"/>
          <w:szCs w:val="22"/>
          <w:lang w:val="en-US"/>
        </w:rPr>
        <w:t>ester Hornbrook</w:t>
      </w:r>
      <w:r w:rsidRPr="00AF0299">
        <w:rPr>
          <w:rFonts w:asciiTheme="minorHAnsi" w:hAnsiTheme="minorHAnsi" w:cstheme="minorHAnsi"/>
          <w:color w:val="211D1E"/>
          <w:sz w:val="22"/>
          <w:szCs w:val="22"/>
          <w:lang w:val="en-US"/>
        </w:rPr>
        <w:t xml:space="preserve"> ICT Policy and agree to comply with these guidelines when using ICT for my learning. </w:t>
      </w:r>
    </w:p>
    <w:p w14:paraId="1B7A0670" w14:textId="77777777" w:rsidR="00264F28" w:rsidRPr="00AF0299" w:rsidRDefault="00264F28" w:rsidP="00395B01">
      <w:pPr>
        <w:numPr>
          <w:ilvl w:val="0"/>
          <w:numId w:val="23"/>
        </w:numPr>
        <w:rPr>
          <w:rFonts w:cstheme="minorHAnsi"/>
          <w:i/>
          <w:sz w:val="22"/>
          <w:szCs w:val="22"/>
        </w:rPr>
      </w:pPr>
      <w:r w:rsidRPr="00AF0299">
        <w:rPr>
          <w:rFonts w:cstheme="minorHAnsi"/>
          <w:i/>
          <w:sz w:val="22"/>
          <w:szCs w:val="22"/>
        </w:rPr>
        <w:t xml:space="preserve">Safe and appropriate use of digital technologies </w:t>
      </w:r>
    </w:p>
    <w:p w14:paraId="3355AF2F" w14:textId="77777777" w:rsidR="00264F28" w:rsidRPr="00AF0299" w:rsidRDefault="00264F28" w:rsidP="00395B01">
      <w:pPr>
        <w:pStyle w:val="Heading3"/>
        <w:numPr>
          <w:ilvl w:val="0"/>
          <w:numId w:val="23"/>
        </w:numPr>
        <w:spacing w:before="0"/>
        <w:rPr>
          <w:rFonts w:asciiTheme="minorHAnsi" w:hAnsiTheme="minorHAnsi" w:cstheme="minorHAnsi"/>
          <w:i/>
          <w:color w:val="000000"/>
          <w:sz w:val="22"/>
          <w:szCs w:val="22"/>
        </w:rPr>
      </w:pPr>
      <w:r w:rsidRPr="00AF0299">
        <w:rPr>
          <w:rFonts w:asciiTheme="minorHAnsi" w:hAnsiTheme="minorHAnsi" w:cstheme="minorHAnsi"/>
          <w:i/>
          <w:color w:val="000000"/>
          <w:sz w:val="22"/>
          <w:szCs w:val="22"/>
        </w:rPr>
        <w:t xml:space="preserve">Student behavioural expectations </w:t>
      </w:r>
    </w:p>
    <w:p w14:paraId="067BE087" w14:textId="77777777" w:rsidR="00264F28" w:rsidRPr="00AF0299" w:rsidRDefault="00264F28" w:rsidP="00395B01">
      <w:pPr>
        <w:pStyle w:val="ListParagraph"/>
        <w:numPr>
          <w:ilvl w:val="0"/>
          <w:numId w:val="23"/>
        </w:numPr>
        <w:rPr>
          <w:rFonts w:asciiTheme="minorHAnsi" w:hAnsiTheme="minorHAnsi" w:cstheme="minorHAnsi"/>
          <w:i/>
          <w:sz w:val="22"/>
          <w:szCs w:val="22"/>
        </w:rPr>
      </w:pPr>
      <w:r w:rsidRPr="00AF0299">
        <w:rPr>
          <w:rFonts w:asciiTheme="minorHAnsi" w:hAnsiTheme="minorHAnsi" w:cstheme="minorHAnsi"/>
          <w:i/>
          <w:sz w:val="22"/>
          <w:szCs w:val="22"/>
        </w:rPr>
        <w:t xml:space="preserve">Access to ICT outside school hours </w:t>
      </w:r>
    </w:p>
    <w:p w14:paraId="59615C01" w14:textId="77777777" w:rsidR="00264F28" w:rsidRPr="00AF0299" w:rsidRDefault="00264F28" w:rsidP="00395B01">
      <w:pPr>
        <w:pStyle w:val="Default"/>
        <w:numPr>
          <w:ilvl w:val="0"/>
          <w:numId w:val="23"/>
        </w:numPr>
        <w:rPr>
          <w:rFonts w:asciiTheme="minorHAnsi" w:hAnsiTheme="minorHAnsi" w:cstheme="minorHAnsi"/>
          <w:i/>
          <w:sz w:val="22"/>
          <w:szCs w:val="22"/>
        </w:rPr>
      </w:pPr>
      <w:r w:rsidRPr="00AF0299">
        <w:rPr>
          <w:rFonts w:asciiTheme="minorHAnsi" w:hAnsiTheme="minorHAnsi" w:cstheme="minorHAnsi"/>
          <w:bCs/>
          <w:i/>
          <w:sz w:val="22"/>
          <w:szCs w:val="22"/>
        </w:rPr>
        <w:t xml:space="preserve">Warranty </w:t>
      </w:r>
    </w:p>
    <w:p w14:paraId="07137EB7" w14:textId="77777777" w:rsidR="00264F28" w:rsidRPr="00AF0299" w:rsidRDefault="00264F28" w:rsidP="00264F28">
      <w:pPr>
        <w:jc w:val="both"/>
        <w:rPr>
          <w:rFonts w:cstheme="minorHAnsi"/>
          <w:sz w:val="22"/>
          <w:szCs w:val="22"/>
        </w:rPr>
      </w:pPr>
    </w:p>
    <w:p w14:paraId="11F0D89F" w14:textId="77777777" w:rsidR="00264F28" w:rsidRPr="00AF0299" w:rsidRDefault="00264F28" w:rsidP="00264F28">
      <w:pPr>
        <w:pStyle w:val="Default"/>
        <w:rPr>
          <w:rFonts w:asciiTheme="minorHAnsi" w:hAnsiTheme="minorHAnsi" w:cstheme="minorHAnsi"/>
          <w:sz w:val="22"/>
          <w:szCs w:val="22"/>
        </w:rPr>
      </w:pPr>
      <w:r w:rsidRPr="00AF0299">
        <w:rPr>
          <w:rFonts w:asciiTheme="minorHAnsi" w:hAnsiTheme="minorHAnsi" w:cstheme="minorHAnsi"/>
          <w:sz w:val="22"/>
          <w:szCs w:val="22"/>
        </w:rPr>
        <w:t xml:space="preserve">The Parent/Guardian consents to the following been made available on the academy’s online Services: </w:t>
      </w:r>
    </w:p>
    <w:p w14:paraId="5FB310B2" w14:textId="77777777" w:rsidR="00264F28" w:rsidRPr="00AF0299" w:rsidRDefault="00264F28" w:rsidP="00264F28">
      <w:pPr>
        <w:pStyle w:val="Default"/>
        <w:ind w:left="567" w:hanging="360"/>
        <w:rPr>
          <w:rFonts w:asciiTheme="minorHAnsi" w:hAnsiTheme="minorHAnsi" w:cstheme="minorHAnsi"/>
          <w:sz w:val="22"/>
          <w:szCs w:val="22"/>
        </w:rPr>
      </w:pPr>
      <w:r w:rsidRPr="00AF0299">
        <w:rPr>
          <w:rFonts w:asciiTheme="minorHAnsi" w:hAnsiTheme="minorHAnsi" w:cstheme="minorHAnsi"/>
          <w:sz w:val="22"/>
          <w:szCs w:val="22"/>
        </w:rPr>
        <w:t xml:space="preserve">• Authorise permission for your child and parent/guardian to </w:t>
      </w:r>
      <w:proofErr w:type="gramStart"/>
      <w:r w:rsidRPr="00AF0299">
        <w:rPr>
          <w:rFonts w:asciiTheme="minorHAnsi" w:hAnsiTheme="minorHAnsi" w:cstheme="minorHAnsi"/>
          <w:sz w:val="22"/>
          <w:szCs w:val="22"/>
        </w:rPr>
        <w:t>access  Microsoft</w:t>
      </w:r>
      <w:proofErr w:type="gramEnd"/>
      <w:r w:rsidRPr="00AF0299">
        <w:rPr>
          <w:rFonts w:asciiTheme="minorHAnsi" w:hAnsiTheme="minorHAnsi" w:cstheme="minorHAnsi"/>
          <w:sz w:val="22"/>
          <w:szCs w:val="22"/>
        </w:rPr>
        <w:t xml:space="preserve"> Office 365. </w:t>
      </w:r>
    </w:p>
    <w:p w14:paraId="73945AB2" w14:textId="77777777" w:rsidR="00264F28" w:rsidRPr="00AF0299" w:rsidRDefault="00264F28" w:rsidP="00264F28">
      <w:pPr>
        <w:pStyle w:val="Default"/>
        <w:ind w:left="567" w:hanging="360"/>
        <w:rPr>
          <w:rFonts w:asciiTheme="minorHAnsi" w:hAnsiTheme="minorHAnsi" w:cstheme="minorHAnsi"/>
          <w:sz w:val="22"/>
          <w:szCs w:val="22"/>
        </w:rPr>
      </w:pPr>
      <w:r w:rsidRPr="00AF0299">
        <w:rPr>
          <w:rFonts w:asciiTheme="minorHAnsi" w:hAnsiTheme="minorHAnsi" w:cstheme="minorHAnsi"/>
          <w:sz w:val="22"/>
          <w:szCs w:val="22"/>
        </w:rPr>
        <w:t xml:space="preserve">• Allow personal information to be uploaded to these services as specified in this agreement, including the data being stored outside Victoria. </w:t>
      </w:r>
    </w:p>
    <w:p w14:paraId="1D685D4C" w14:textId="77777777" w:rsidR="00264F28" w:rsidRPr="00AF0299" w:rsidRDefault="00264F28" w:rsidP="00264F28">
      <w:pPr>
        <w:pStyle w:val="Default"/>
        <w:ind w:left="567" w:hanging="360"/>
        <w:rPr>
          <w:rFonts w:asciiTheme="minorHAnsi" w:hAnsiTheme="minorHAnsi" w:cstheme="minorHAnsi"/>
          <w:sz w:val="22"/>
          <w:szCs w:val="22"/>
        </w:rPr>
      </w:pPr>
      <w:r w:rsidRPr="00AF0299">
        <w:rPr>
          <w:rFonts w:asciiTheme="minorHAnsi" w:hAnsiTheme="minorHAnsi" w:cstheme="minorHAnsi"/>
          <w:sz w:val="22"/>
          <w:szCs w:val="22"/>
        </w:rPr>
        <w:t xml:space="preserve">• Enable the use of an individual’s intellectual property as specified in this agreement. </w:t>
      </w:r>
    </w:p>
    <w:p w14:paraId="47CFDF30" w14:textId="77777777" w:rsidR="00264F28" w:rsidRPr="00AF0299" w:rsidRDefault="00264F28" w:rsidP="00264F28">
      <w:pPr>
        <w:jc w:val="both"/>
        <w:rPr>
          <w:rFonts w:cstheme="minorHAnsi"/>
          <w:sz w:val="22"/>
          <w:szCs w:val="22"/>
        </w:rPr>
      </w:pPr>
    </w:p>
    <w:p w14:paraId="0CB1FF38" w14:textId="77777777" w:rsidR="00264F28" w:rsidRPr="00AF0299" w:rsidRDefault="00264F28" w:rsidP="00264F28">
      <w:pPr>
        <w:jc w:val="both"/>
        <w:rPr>
          <w:rFonts w:cstheme="minorHAnsi"/>
          <w:sz w:val="22"/>
          <w:szCs w:val="22"/>
        </w:rPr>
      </w:pPr>
    </w:p>
    <w:p w14:paraId="2398C576" w14:textId="18634764" w:rsidR="00264F28" w:rsidRPr="00AF0299" w:rsidRDefault="00264F28" w:rsidP="00264F28">
      <w:pPr>
        <w:jc w:val="both"/>
        <w:rPr>
          <w:rFonts w:cstheme="minorHAnsi"/>
          <w:sz w:val="22"/>
          <w:szCs w:val="22"/>
        </w:rPr>
      </w:pPr>
      <w:r w:rsidRPr="00AF0299">
        <w:rPr>
          <w:rFonts w:cstheme="minorHAnsi"/>
          <w:sz w:val="22"/>
          <w:szCs w:val="22"/>
        </w:rPr>
        <w:t>I understand H</w:t>
      </w:r>
      <w:r w:rsidR="008C1B98">
        <w:rPr>
          <w:rFonts w:cstheme="minorHAnsi"/>
          <w:sz w:val="22"/>
          <w:szCs w:val="22"/>
        </w:rPr>
        <w:t>ester Hornbrook</w:t>
      </w:r>
      <w:r w:rsidRPr="00AF0299">
        <w:rPr>
          <w:rFonts w:cstheme="minorHAnsi"/>
          <w:sz w:val="22"/>
          <w:szCs w:val="22"/>
        </w:rPr>
        <w:t xml:space="preserve">’s expectation around the use of ICT </w:t>
      </w:r>
    </w:p>
    <w:p w14:paraId="36DC0999" w14:textId="77777777" w:rsidR="00264F28" w:rsidRPr="00AF0299" w:rsidRDefault="00264F28" w:rsidP="00264F28">
      <w:pPr>
        <w:ind w:right="-101"/>
        <w:rPr>
          <w:rFonts w:cstheme="minorHAnsi"/>
          <w:sz w:val="22"/>
          <w:szCs w:val="22"/>
        </w:rPr>
      </w:pPr>
    </w:p>
    <w:p w14:paraId="3269023B" w14:textId="77777777" w:rsidR="00264F28" w:rsidRPr="00AF0299" w:rsidRDefault="00264F28" w:rsidP="00264F28">
      <w:pPr>
        <w:ind w:right="-101"/>
        <w:rPr>
          <w:rFonts w:cstheme="minorHAnsi"/>
          <w:sz w:val="22"/>
          <w:szCs w:val="22"/>
        </w:rPr>
      </w:pPr>
      <w:r w:rsidRPr="00AF0299">
        <w:rPr>
          <w:rFonts w:cstheme="minorHAnsi"/>
          <w:sz w:val="22"/>
          <w:szCs w:val="22"/>
        </w:rPr>
        <w:t>Student signature:  _____________________________________________</w:t>
      </w:r>
    </w:p>
    <w:p w14:paraId="01876E80" w14:textId="77777777" w:rsidR="00264F28" w:rsidRPr="00AF0299" w:rsidRDefault="00264F28" w:rsidP="00264F28">
      <w:pPr>
        <w:ind w:right="-101"/>
        <w:rPr>
          <w:rFonts w:cstheme="minorHAnsi"/>
          <w:sz w:val="22"/>
          <w:szCs w:val="22"/>
        </w:rPr>
      </w:pPr>
    </w:p>
    <w:p w14:paraId="43A6C88A" w14:textId="77777777" w:rsidR="00264F28" w:rsidRPr="00AF0299" w:rsidRDefault="00264F28" w:rsidP="00264F28">
      <w:pPr>
        <w:ind w:right="-101"/>
        <w:rPr>
          <w:rFonts w:cstheme="minorHAnsi"/>
          <w:sz w:val="22"/>
          <w:szCs w:val="22"/>
        </w:rPr>
      </w:pPr>
      <w:r w:rsidRPr="00AF0299">
        <w:rPr>
          <w:rFonts w:cstheme="minorHAnsi"/>
          <w:sz w:val="22"/>
          <w:szCs w:val="22"/>
        </w:rPr>
        <w:t xml:space="preserve">Student name:  _______________________________________   </w:t>
      </w:r>
    </w:p>
    <w:p w14:paraId="70683E22" w14:textId="77777777" w:rsidR="00264F28" w:rsidRPr="00AF0299" w:rsidRDefault="00264F28" w:rsidP="00264F28">
      <w:pPr>
        <w:ind w:right="-101"/>
        <w:rPr>
          <w:rFonts w:cstheme="minorHAnsi"/>
          <w:sz w:val="22"/>
          <w:szCs w:val="22"/>
        </w:rPr>
      </w:pPr>
    </w:p>
    <w:p w14:paraId="1D270579" w14:textId="01027D67" w:rsidR="00B46F6A" w:rsidRPr="00AF0299" w:rsidRDefault="00264F28" w:rsidP="002660FB">
      <w:pPr>
        <w:ind w:right="-101"/>
        <w:rPr>
          <w:rFonts w:cstheme="minorHAnsi"/>
          <w:sz w:val="22"/>
          <w:szCs w:val="22"/>
        </w:rPr>
      </w:pPr>
      <w:r w:rsidRPr="00AF0299">
        <w:rPr>
          <w:rFonts w:cstheme="minorHAnsi"/>
          <w:sz w:val="22"/>
          <w:szCs w:val="22"/>
        </w:rPr>
        <w:t>Date:  __________</w:t>
      </w:r>
    </w:p>
    <w:sectPr w:rsidR="00B46F6A" w:rsidRPr="00AF0299" w:rsidSect="004F78DC">
      <w:headerReference w:type="default" r:id="rId12"/>
      <w:footerReference w:type="default" r:id="rId13"/>
      <w:pgSz w:w="11900" w:h="16840"/>
      <w:pgMar w:top="757" w:right="1410" w:bottom="1440" w:left="101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FE2A2" w14:textId="77777777" w:rsidR="00AD7388" w:rsidRDefault="00AD7388" w:rsidP="005C3B64">
      <w:r>
        <w:separator/>
      </w:r>
    </w:p>
  </w:endnote>
  <w:endnote w:type="continuationSeparator" w:id="0">
    <w:p w14:paraId="37919270" w14:textId="77777777" w:rsidR="00AD7388" w:rsidRDefault="00AD7388" w:rsidP="005C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60135" w14:textId="3C697991" w:rsidR="00D8298F" w:rsidRPr="002660FB" w:rsidRDefault="00D8298F" w:rsidP="00D8298F">
    <w:pPr>
      <w:pStyle w:val="Footer"/>
      <w:tabs>
        <w:tab w:val="clear" w:pos="4680"/>
        <w:tab w:val="clear" w:pos="9360"/>
        <w:tab w:val="center" w:pos="4153"/>
        <w:tab w:val="right" w:pos="8306"/>
      </w:tabs>
      <w:rPr>
        <w:rFonts w:eastAsia="Times New Roman" w:cstheme="minorHAnsi"/>
        <w:sz w:val="16"/>
        <w:szCs w:val="20"/>
      </w:rPr>
    </w:pPr>
    <w:r w:rsidRPr="002660FB">
      <w:rPr>
        <w:rFonts w:eastAsia="Times New Roman" w:cstheme="minorHAnsi"/>
        <w:sz w:val="16"/>
        <w:szCs w:val="20"/>
      </w:rPr>
      <w:tab/>
    </w:r>
    <w:r w:rsidRPr="002660FB">
      <w:rPr>
        <w:rFonts w:eastAsia="Times New Roman" w:cstheme="minorHAnsi"/>
        <w:sz w:val="16"/>
        <w:szCs w:val="20"/>
      </w:rPr>
      <w:tab/>
    </w:r>
  </w:p>
  <w:p w14:paraId="0358F3CC" w14:textId="0A34E88E" w:rsidR="00D8298F" w:rsidRPr="002660FB" w:rsidRDefault="002660FB" w:rsidP="00D8298F">
    <w:pPr>
      <w:pStyle w:val="Footer"/>
      <w:tabs>
        <w:tab w:val="clear" w:pos="4680"/>
        <w:tab w:val="clear" w:pos="9360"/>
        <w:tab w:val="center" w:pos="4153"/>
        <w:tab w:val="right" w:pos="8306"/>
      </w:tabs>
      <w:rPr>
        <w:rFonts w:eastAsia="Times New Roman" w:cstheme="minorHAnsi"/>
        <w:sz w:val="16"/>
        <w:szCs w:val="20"/>
      </w:rPr>
    </w:pPr>
    <w:r>
      <w:rPr>
        <w:rFonts w:eastAsia="Times New Roman" w:cstheme="minorHAnsi"/>
        <w:sz w:val="16"/>
        <w:szCs w:val="20"/>
      </w:rPr>
      <w:t>ICT</w:t>
    </w:r>
    <w:r w:rsidR="00A249A0" w:rsidRPr="002660FB">
      <w:rPr>
        <w:rFonts w:eastAsia="Times New Roman" w:cstheme="minorHAnsi"/>
        <w:sz w:val="16"/>
        <w:szCs w:val="20"/>
      </w:rPr>
      <w:t xml:space="preserve"> P</w:t>
    </w:r>
    <w:r w:rsidR="00D8298F" w:rsidRPr="002660FB">
      <w:rPr>
        <w:rFonts w:eastAsia="Times New Roman" w:cstheme="minorHAnsi"/>
        <w:sz w:val="16"/>
        <w:szCs w:val="20"/>
      </w:rPr>
      <w:t>olicy</w:t>
    </w:r>
    <w:r w:rsidRPr="002660FB">
      <w:rPr>
        <w:rFonts w:eastAsia="Times New Roman" w:cstheme="minorHAnsi"/>
        <w:sz w:val="16"/>
        <w:szCs w:val="20"/>
      </w:rPr>
      <w:tab/>
    </w:r>
    <w:r w:rsidRPr="002660FB">
      <w:rPr>
        <w:rFonts w:eastAsia="Times New Roman" w:cstheme="minorHAnsi"/>
        <w:sz w:val="16"/>
        <w:szCs w:val="20"/>
      </w:rPr>
      <w:tab/>
      <w:t xml:space="preserve">Page </w:t>
    </w:r>
    <w:r w:rsidRPr="002660FB">
      <w:rPr>
        <w:rFonts w:eastAsia="Times New Roman" w:cstheme="minorHAnsi"/>
        <w:sz w:val="16"/>
        <w:szCs w:val="20"/>
      </w:rPr>
      <w:fldChar w:fldCharType="begin"/>
    </w:r>
    <w:r w:rsidRPr="002660FB">
      <w:rPr>
        <w:rFonts w:eastAsia="Times New Roman" w:cstheme="minorHAnsi"/>
        <w:sz w:val="16"/>
        <w:szCs w:val="20"/>
      </w:rPr>
      <w:instrText xml:space="preserve"> PAGE </w:instrText>
    </w:r>
    <w:r w:rsidRPr="002660FB">
      <w:rPr>
        <w:rFonts w:eastAsia="Times New Roman" w:cstheme="minorHAnsi"/>
        <w:sz w:val="16"/>
        <w:szCs w:val="20"/>
      </w:rPr>
      <w:fldChar w:fldCharType="separate"/>
    </w:r>
    <w:r w:rsidRPr="002660FB">
      <w:rPr>
        <w:rFonts w:eastAsia="Times New Roman" w:cstheme="minorHAnsi"/>
        <w:sz w:val="16"/>
        <w:szCs w:val="20"/>
      </w:rPr>
      <w:t>4</w:t>
    </w:r>
    <w:r w:rsidRPr="002660FB">
      <w:rPr>
        <w:rFonts w:eastAsia="Times New Roman" w:cstheme="minorHAnsi"/>
        <w:sz w:val="16"/>
        <w:szCs w:val="20"/>
      </w:rPr>
      <w:fldChar w:fldCharType="end"/>
    </w:r>
    <w:r w:rsidRPr="002660FB">
      <w:rPr>
        <w:rFonts w:eastAsia="Times New Roman" w:cstheme="minorHAnsi"/>
        <w:sz w:val="16"/>
        <w:szCs w:val="20"/>
      </w:rPr>
      <w:t xml:space="preserve"> of </w:t>
    </w:r>
    <w:r w:rsidRPr="002660FB">
      <w:rPr>
        <w:rFonts w:eastAsia="Times New Roman" w:cstheme="minorHAnsi"/>
        <w:sz w:val="16"/>
        <w:szCs w:val="20"/>
      </w:rPr>
      <w:fldChar w:fldCharType="begin"/>
    </w:r>
    <w:r w:rsidRPr="002660FB">
      <w:rPr>
        <w:rFonts w:eastAsia="Times New Roman" w:cstheme="minorHAnsi"/>
        <w:sz w:val="16"/>
        <w:szCs w:val="20"/>
      </w:rPr>
      <w:instrText xml:space="preserve"> NUMPAGES  </w:instrText>
    </w:r>
    <w:r w:rsidRPr="002660FB">
      <w:rPr>
        <w:rFonts w:eastAsia="Times New Roman" w:cstheme="minorHAnsi"/>
        <w:sz w:val="16"/>
        <w:szCs w:val="20"/>
      </w:rPr>
      <w:fldChar w:fldCharType="separate"/>
    </w:r>
    <w:r w:rsidRPr="002660FB">
      <w:rPr>
        <w:rFonts w:eastAsia="Times New Roman" w:cstheme="minorHAnsi"/>
        <w:sz w:val="16"/>
        <w:szCs w:val="20"/>
      </w:rPr>
      <w:t>6</w:t>
    </w:r>
    <w:r w:rsidRPr="002660FB">
      <w:rPr>
        <w:rFonts w:eastAsia="Times New Roman" w:cstheme="minorHAnsi"/>
        <w:sz w:val="16"/>
        <w:szCs w:val="20"/>
      </w:rPr>
      <w:fldChar w:fldCharType="end"/>
    </w:r>
  </w:p>
  <w:p w14:paraId="068D8CAA" w14:textId="386D1A5D" w:rsidR="00D8298F" w:rsidRPr="002660FB" w:rsidRDefault="00D8298F" w:rsidP="00D8298F">
    <w:pPr>
      <w:pStyle w:val="Footer"/>
      <w:tabs>
        <w:tab w:val="clear" w:pos="4680"/>
        <w:tab w:val="clear" w:pos="9360"/>
        <w:tab w:val="center" w:pos="4153"/>
        <w:tab w:val="right" w:pos="8306"/>
      </w:tabs>
      <w:rPr>
        <w:rFonts w:eastAsia="Times New Roman" w:cstheme="minorHAnsi"/>
        <w:sz w:val="16"/>
        <w:szCs w:val="20"/>
      </w:rPr>
    </w:pPr>
    <w:r w:rsidRPr="002660FB">
      <w:rPr>
        <w:rFonts w:eastAsia="Times New Roman" w:cstheme="minorHAnsi"/>
        <w:sz w:val="16"/>
        <w:szCs w:val="20"/>
      </w:rPr>
      <w:t>Owner: Principal</w:t>
    </w:r>
    <w:r w:rsidR="008C1B98">
      <w:rPr>
        <w:rFonts w:eastAsia="Times New Roman" w:cstheme="minorHAnsi"/>
        <w:sz w:val="16"/>
        <w:szCs w:val="20"/>
      </w:rPr>
      <w:t>,</w:t>
    </w:r>
    <w:r w:rsidRPr="002660FB">
      <w:rPr>
        <w:rFonts w:eastAsia="Times New Roman" w:cstheme="minorHAnsi"/>
        <w:sz w:val="16"/>
        <w:szCs w:val="20"/>
      </w:rPr>
      <w:t xml:space="preserve"> Hester Hornbrook Academy</w:t>
    </w:r>
  </w:p>
  <w:p w14:paraId="7F5A0808" w14:textId="14A27B9E" w:rsidR="00D8298F" w:rsidRPr="002660FB" w:rsidRDefault="00D8298F" w:rsidP="00D8298F">
    <w:pPr>
      <w:pStyle w:val="Footer"/>
      <w:tabs>
        <w:tab w:val="clear" w:pos="4680"/>
        <w:tab w:val="clear" w:pos="9360"/>
        <w:tab w:val="center" w:pos="4153"/>
        <w:tab w:val="right" w:pos="8306"/>
      </w:tabs>
      <w:rPr>
        <w:rFonts w:eastAsia="Times New Roman" w:cstheme="minorHAnsi"/>
        <w:sz w:val="16"/>
        <w:szCs w:val="20"/>
      </w:rPr>
    </w:pPr>
    <w:r w:rsidRPr="002660FB">
      <w:rPr>
        <w:rFonts w:eastAsia="Times New Roman" w:cstheme="minorHAnsi"/>
        <w:sz w:val="16"/>
        <w:szCs w:val="20"/>
      </w:rPr>
      <w:t xml:space="preserve">Date Approved: </w:t>
    </w:r>
    <w:r w:rsidR="008C1B98">
      <w:rPr>
        <w:rFonts w:eastAsia="Times New Roman" w:cstheme="minorHAnsi"/>
        <w:sz w:val="16"/>
        <w:szCs w:val="20"/>
      </w:rPr>
      <w:t>May 2024</w:t>
    </w:r>
  </w:p>
  <w:p w14:paraId="43327461" w14:textId="77777777" w:rsidR="008A6C51" w:rsidRPr="002660FB" w:rsidRDefault="008A6C51" w:rsidP="00D8298F">
    <w:pPr>
      <w:pStyle w:val="Footer"/>
      <w:tabs>
        <w:tab w:val="clear" w:pos="4680"/>
        <w:tab w:val="clear" w:pos="9360"/>
        <w:tab w:val="center" w:pos="4153"/>
        <w:tab w:val="right" w:pos="8306"/>
      </w:tabs>
      <w:jc w:val="center"/>
      <w:rPr>
        <w:rFonts w:eastAsia="Times New Roman" w:cstheme="minorHAnsi"/>
        <w:sz w:val="16"/>
        <w:szCs w:val="20"/>
      </w:rPr>
    </w:pPr>
    <w:r w:rsidRPr="002660FB">
      <w:rPr>
        <w:rFonts w:eastAsia="Times New Roman" w:cstheme="minorHAnsi"/>
        <w:sz w:val="16"/>
        <w:szCs w:val="20"/>
      </w:rPr>
      <w:t>Document uncontrolled once printed</w:t>
    </w:r>
  </w:p>
  <w:p w14:paraId="69C74F26" w14:textId="77777777" w:rsidR="008A6C51" w:rsidRPr="003F79C4" w:rsidRDefault="008A6C51">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25DD9" w14:textId="77777777" w:rsidR="00AD7388" w:rsidRDefault="00AD7388" w:rsidP="005C3B64">
      <w:r>
        <w:separator/>
      </w:r>
    </w:p>
  </w:footnote>
  <w:footnote w:type="continuationSeparator" w:id="0">
    <w:p w14:paraId="1D480BE2" w14:textId="77777777" w:rsidR="00AD7388" w:rsidRDefault="00AD7388" w:rsidP="005C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06B8C" w14:textId="77777777" w:rsidR="008C1B98" w:rsidRDefault="008C1B98" w:rsidP="008C1B98">
    <w:pPr>
      <w:pStyle w:val="Header"/>
      <w:tabs>
        <w:tab w:val="clear" w:pos="9360"/>
      </w:tabs>
      <w:ind w:right="-730"/>
      <w:rPr>
        <w:rFonts w:cstheme="minorHAnsi"/>
        <w:b/>
        <w:sz w:val="40"/>
        <w:szCs w:val="40"/>
      </w:rPr>
    </w:pPr>
    <w:r w:rsidRPr="001E49F6">
      <w:rPr>
        <w:noProof/>
        <w:sz w:val="20"/>
        <w:szCs w:val="20"/>
      </w:rPr>
      <w:drawing>
        <wp:anchor distT="0" distB="0" distL="114300" distR="114300" simplePos="0" relativeHeight="251662336" behindDoc="1" locked="0" layoutInCell="1" allowOverlap="1" wp14:anchorId="21ADF52F" wp14:editId="45CE8BBC">
          <wp:simplePos x="0" y="0"/>
          <wp:positionH relativeFrom="margin">
            <wp:align>right</wp:align>
          </wp:positionH>
          <wp:positionV relativeFrom="paragraph">
            <wp:posOffset>99695</wp:posOffset>
          </wp:positionV>
          <wp:extent cx="1876425" cy="632460"/>
          <wp:effectExtent l="0" t="0" r="9525" b="0"/>
          <wp:wrapTight wrapText="bothSides">
            <wp:wrapPolygon edited="0">
              <wp:start x="0" y="0"/>
              <wp:lineTo x="0" y="20819"/>
              <wp:lineTo x="21490" y="20819"/>
              <wp:lineTo x="21490" y="0"/>
              <wp:lineTo x="0" y="0"/>
            </wp:wrapPolygon>
          </wp:wrapTight>
          <wp:docPr id="1191239050" name="Picture 1"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239050" name="Picture 1" descr="A close-up of a logo"/>
                  <pic:cNvPicPr/>
                </pic:nvPicPr>
                <pic:blipFill>
                  <a:blip r:embed="rId1">
                    <a:extLst>
                      <a:ext uri="{28A0092B-C50C-407E-A947-70E740481C1C}">
                        <a14:useLocalDpi xmlns:a14="http://schemas.microsoft.com/office/drawing/2010/main" val="0"/>
                      </a:ext>
                    </a:extLst>
                  </a:blip>
                  <a:stretch>
                    <a:fillRect/>
                  </a:stretch>
                </pic:blipFill>
                <pic:spPr>
                  <a:xfrm>
                    <a:off x="0" y="0"/>
                    <a:ext cx="1876425" cy="632460"/>
                  </a:xfrm>
                  <a:prstGeom prst="rect">
                    <a:avLst/>
                  </a:prstGeom>
                </pic:spPr>
              </pic:pic>
            </a:graphicData>
          </a:graphic>
          <wp14:sizeRelH relativeFrom="margin">
            <wp14:pctWidth>0</wp14:pctWidth>
          </wp14:sizeRelH>
          <wp14:sizeRelV relativeFrom="margin">
            <wp14:pctHeight>0</wp14:pctHeight>
          </wp14:sizeRelV>
        </wp:anchor>
      </w:drawing>
    </w:r>
    <w:bookmarkStart w:id="1" w:name="_Hlk13039455"/>
    <w:bookmarkStart w:id="2" w:name="_Hlk13039456"/>
    <w:bookmarkStart w:id="3" w:name="_Hlk13039877"/>
    <w:bookmarkStart w:id="4" w:name="_Hlk13039878"/>
    <w:bookmarkStart w:id="5" w:name="_Hlk13039882"/>
    <w:bookmarkStart w:id="6" w:name="_Hlk13039883"/>
  </w:p>
  <w:p w14:paraId="4B06A46F" w14:textId="767D1D78" w:rsidR="005053B6" w:rsidRPr="008C1B98" w:rsidRDefault="002660FB" w:rsidP="008C1B98">
    <w:pPr>
      <w:pStyle w:val="Header"/>
      <w:tabs>
        <w:tab w:val="clear" w:pos="9360"/>
      </w:tabs>
      <w:ind w:right="-730"/>
      <w:rPr>
        <w:rFonts w:cstheme="minorHAnsi"/>
        <w:b/>
        <w:sz w:val="40"/>
        <w:szCs w:val="40"/>
      </w:rPr>
    </w:pPr>
    <w:r>
      <w:rPr>
        <w:rFonts w:cstheme="minorHAnsi"/>
        <w:b/>
        <w:sz w:val="40"/>
        <w:szCs w:val="40"/>
      </w:rPr>
      <w:t xml:space="preserve"> </w:t>
    </w:r>
    <w:r w:rsidR="00264F28">
      <w:rPr>
        <w:rFonts w:cstheme="minorHAnsi"/>
        <w:b/>
        <w:sz w:val="40"/>
        <w:szCs w:val="40"/>
      </w:rPr>
      <w:t xml:space="preserve">ICT </w:t>
    </w:r>
    <w:r w:rsidR="005053B6">
      <w:rPr>
        <w:rFonts w:cstheme="minorHAnsi"/>
        <w:b/>
        <w:sz w:val="40"/>
        <w:szCs w:val="40"/>
      </w:rPr>
      <w:t>Policy</w:t>
    </w:r>
    <w:r w:rsidR="005053B6" w:rsidRPr="00625CE8">
      <w:rPr>
        <w:rFonts w:cstheme="minorHAnsi"/>
        <w:b/>
        <w:sz w:val="40"/>
        <w:szCs w:val="40"/>
      </w:rPr>
      <w:t xml:space="preserve"> </w:t>
    </w:r>
  </w:p>
  <w:p w14:paraId="58DF0D64" w14:textId="02D2CC60" w:rsidR="005053B6" w:rsidRDefault="005053B6" w:rsidP="005053B6"/>
  <w:bookmarkEnd w:id="1"/>
  <w:bookmarkEnd w:id="2"/>
  <w:bookmarkEnd w:id="3"/>
  <w:bookmarkEnd w:id="4"/>
  <w:bookmarkEnd w:id="5"/>
  <w:bookmarkEnd w:id="6"/>
  <w:p w14:paraId="6A61B4E9" w14:textId="6BF72EFA" w:rsidR="005C3B64" w:rsidRDefault="008C1B98">
    <w:pPr>
      <w:pStyle w:val="Header"/>
    </w:pPr>
    <w:r w:rsidRPr="00625CE8">
      <w:rPr>
        <w:rFonts w:cstheme="minorHAnsi"/>
        <w:b/>
        <w:noProof/>
        <w:sz w:val="40"/>
        <w:szCs w:val="40"/>
        <w:lang w:eastAsia="en-AU"/>
      </w:rPr>
      <mc:AlternateContent>
        <mc:Choice Requires="wps">
          <w:drawing>
            <wp:anchor distT="0" distB="0" distL="114300" distR="114300" simplePos="0" relativeHeight="251664384" behindDoc="1" locked="0" layoutInCell="1" allowOverlap="1" wp14:anchorId="2700788E" wp14:editId="388DE688">
              <wp:simplePos x="0" y="0"/>
              <wp:positionH relativeFrom="margin">
                <wp:align>left</wp:align>
              </wp:positionH>
              <wp:positionV relativeFrom="paragraph">
                <wp:posOffset>17145</wp:posOffset>
              </wp:positionV>
              <wp:extent cx="4800600" cy="0"/>
              <wp:effectExtent l="0" t="19050" r="19050" b="19050"/>
              <wp:wrapTight wrapText="bothSides">
                <wp:wrapPolygon edited="0">
                  <wp:start x="0" y="-1"/>
                  <wp:lineTo x="0" y="-1"/>
                  <wp:lineTo x="21600" y="-1"/>
                  <wp:lineTo x="21600" y="-1"/>
                  <wp:lineTo x="0" y="-1"/>
                </wp:wrapPolygon>
              </wp:wrapTight>
              <wp:docPr id="1" name="Straight Connector 1"/>
              <wp:cNvGraphicFramePr/>
              <a:graphic xmlns:a="http://schemas.openxmlformats.org/drawingml/2006/main">
                <a:graphicData uri="http://schemas.microsoft.com/office/word/2010/wordprocessingShape">
                  <wps:wsp>
                    <wps:cNvCnPr/>
                    <wps:spPr>
                      <a:xfrm>
                        <a:off x="0" y="0"/>
                        <a:ext cx="4800600" cy="0"/>
                      </a:xfrm>
                      <a:prstGeom prst="line">
                        <a:avLst/>
                      </a:prstGeom>
                      <a:ln w="38100">
                        <a:solidFill>
                          <a:srgbClr val="7769A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444881" id="Straight Connector 1" o:spid="_x0000_s1026" style="position:absolute;z-index:-251652096;visibility:visible;mso-wrap-style:square;mso-wrap-distance-left:9pt;mso-wrap-distance-top:0;mso-wrap-distance-right:9pt;mso-wrap-distance-bottom:0;mso-position-horizontal:left;mso-position-horizontal-relative:margin;mso-position-vertical:absolute;mso-position-vertical-relative:text" from="0,1.35pt" to="37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" strokecolor="#7769af" strokeweight="3pt">
              <v:stroke joinstyle="miter"/>
              <w10:wrap type="tight"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2CF5"/>
    <w:multiLevelType w:val="hybridMultilevel"/>
    <w:tmpl w:val="B76C5C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D95FCF"/>
    <w:multiLevelType w:val="hybridMultilevel"/>
    <w:tmpl w:val="A8FA2C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A7531B"/>
    <w:multiLevelType w:val="multilevel"/>
    <w:tmpl w:val="C43CECB0"/>
    <w:lvl w:ilvl="0">
      <w:start w:val="1"/>
      <w:numFmt w:val="decimal"/>
      <w:lvlText w:val="%1."/>
      <w:lvlJc w:val="left"/>
      <w:pPr>
        <w:ind w:left="720" w:hanging="360"/>
      </w:pPr>
    </w:lvl>
    <w:lvl w:ilvl="1">
      <w:start w:val="4"/>
      <w:numFmt w:val="decimal"/>
      <w:isLgl/>
      <w:lvlText w:val="%1.%2"/>
      <w:lvlJc w:val="left"/>
      <w:pPr>
        <w:ind w:left="1230" w:hanging="38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3" w15:restartNumberingAfterBreak="0">
    <w:nsid w:val="0AAF79EE"/>
    <w:multiLevelType w:val="hybridMultilevel"/>
    <w:tmpl w:val="D4CACD76"/>
    <w:lvl w:ilvl="0" w:tplc="A962AB22">
      <w:numFmt w:val="bullet"/>
      <w:lvlText w:val=""/>
      <w:lvlJc w:val="left"/>
      <w:pPr>
        <w:ind w:left="720" w:hanging="361"/>
      </w:pPr>
      <w:rPr>
        <w:rFonts w:ascii="Symbol" w:eastAsia="Symbol" w:hAnsi="Symbol" w:cs="Symbol" w:hint="default"/>
        <w:w w:val="100"/>
        <w:sz w:val="22"/>
        <w:szCs w:val="22"/>
      </w:rPr>
    </w:lvl>
    <w:lvl w:ilvl="1" w:tplc="E3443DE2">
      <w:numFmt w:val="bullet"/>
      <w:lvlText w:val="•"/>
      <w:lvlJc w:val="left"/>
      <w:pPr>
        <w:ind w:left="1644" w:hanging="361"/>
      </w:pPr>
      <w:rPr>
        <w:rFonts w:hint="default"/>
      </w:rPr>
    </w:lvl>
    <w:lvl w:ilvl="2" w:tplc="5588B3FE">
      <w:numFmt w:val="bullet"/>
      <w:lvlText w:val="•"/>
      <w:lvlJc w:val="left"/>
      <w:pPr>
        <w:ind w:left="2569" w:hanging="361"/>
      </w:pPr>
      <w:rPr>
        <w:rFonts w:hint="default"/>
      </w:rPr>
    </w:lvl>
    <w:lvl w:ilvl="3" w:tplc="9C06276C">
      <w:numFmt w:val="bullet"/>
      <w:lvlText w:val="•"/>
      <w:lvlJc w:val="left"/>
      <w:pPr>
        <w:ind w:left="3493" w:hanging="361"/>
      </w:pPr>
      <w:rPr>
        <w:rFonts w:hint="default"/>
      </w:rPr>
    </w:lvl>
    <w:lvl w:ilvl="4" w:tplc="E6D88BBA">
      <w:numFmt w:val="bullet"/>
      <w:lvlText w:val="•"/>
      <w:lvlJc w:val="left"/>
      <w:pPr>
        <w:ind w:left="4418" w:hanging="361"/>
      </w:pPr>
      <w:rPr>
        <w:rFonts w:hint="default"/>
      </w:rPr>
    </w:lvl>
    <w:lvl w:ilvl="5" w:tplc="F87C373C">
      <w:numFmt w:val="bullet"/>
      <w:lvlText w:val="•"/>
      <w:lvlJc w:val="left"/>
      <w:pPr>
        <w:ind w:left="5342" w:hanging="361"/>
      </w:pPr>
      <w:rPr>
        <w:rFonts w:hint="default"/>
      </w:rPr>
    </w:lvl>
    <w:lvl w:ilvl="6" w:tplc="74545380">
      <w:numFmt w:val="bullet"/>
      <w:lvlText w:val="•"/>
      <w:lvlJc w:val="left"/>
      <w:pPr>
        <w:ind w:left="6267" w:hanging="361"/>
      </w:pPr>
      <w:rPr>
        <w:rFonts w:hint="default"/>
      </w:rPr>
    </w:lvl>
    <w:lvl w:ilvl="7" w:tplc="AF806B40">
      <w:numFmt w:val="bullet"/>
      <w:lvlText w:val="•"/>
      <w:lvlJc w:val="left"/>
      <w:pPr>
        <w:ind w:left="7191" w:hanging="361"/>
      </w:pPr>
      <w:rPr>
        <w:rFonts w:hint="default"/>
      </w:rPr>
    </w:lvl>
    <w:lvl w:ilvl="8" w:tplc="EAB26564">
      <w:numFmt w:val="bullet"/>
      <w:lvlText w:val="•"/>
      <w:lvlJc w:val="left"/>
      <w:pPr>
        <w:ind w:left="8116" w:hanging="361"/>
      </w:pPr>
      <w:rPr>
        <w:rFonts w:hint="default"/>
      </w:rPr>
    </w:lvl>
  </w:abstractNum>
  <w:abstractNum w:abstractNumId="4" w15:restartNumberingAfterBreak="0">
    <w:nsid w:val="16F269CF"/>
    <w:multiLevelType w:val="hybridMultilevel"/>
    <w:tmpl w:val="3D3A2A8C"/>
    <w:lvl w:ilvl="0" w:tplc="0C090001">
      <w:start w:val="1"/>
      <w:numFmt w:val="bullet"/>
      <w:lvlText w:val=""/>
      <w:lvlJc w:val="left"/>
      <w:pPr>
        <w:ind w:left="1660" w:hanging="360"/>
      </w:pPr>
      <w:rPr>
        <w:rFonts w:ascii="Symbol" w:hAnsi="Symbol" w:hint="default"/>
      </w:rPr>
    </w:lvl>
    <w:lvl w:ilvl="1" w:tplc="0C090003">
      <w:start w:val="1"/>
      <w:numFmt w:val="bullet"/>
      <w:lvlText w:val="o"/>
      <w:lvlJc w:val="left"/>
      <w:pPr>
        <w:ind w:left="2380" w:hanging="360"/>
      </w:pPr>
      <w:rPr>
        <w:rFonts w:ascii="Courier New" w:hAnsi="Courier New" w:cs="Courier New" w:hint="default"/>
      </w:rPr>
    </w:lvl>
    <w:lvl w:ilvl="2" w:tplc="0C090005" w:tentative="1">
      <w:start w:val="1"/>
      <w:numFmt w:val="bullet"/>
      <w:lvlText w:val=""/>
      <w:lvlJc w:val="left"/>
      <w:pPr>
        <w:ind w:left="3100" w:hanging="360"/>
      </w:pPr>
      <w:rPr>
        <w:rFonts w:ascii="Wingdings" w:hAnsi="Wingdings" w:hint="default"/>
      </w:rPr>
    </w:lvl>
    <w:lvl w:ilvl="3" w:tplc="0C090001" w:tentative="1">
      <w:start w:val="1"/>
      <w:numFmt w:val="bullet"/>
      <w:lvlText w:val=""/>
      <w:lvlJc w:val="left"/>
      <w:pPr>
        <w:ind w:left="3820" w:hanging="360"/>
      </w:pPr>
      <w:rPr>
        <w:rFonts w:ascii="Symbol" w:hAnsi="Symbol" w:hint="default"/>
      </w:rPr>
    </w:lvl>
    <w:lvl w:ilvl="4" w:tplc="0C090003" w:tentative="1">
      <w:start w:val="1"/>
      <w:numFmt w:val="bullet"/>
      <w:lvlText w:val="o"/>
      <w:lvlJc w:val="left"/>
      <w:pPr>
        <w:ind w:left="4540" w:hanging="360"/>
      </w:pPr>
      <w:rPr>
        <w:rFonts w:ascii="Courier New" w:hAnsi="Courier New" w:cs="Courier New" w:hint="default"/>
      </w:rPr>
    </w:lvl>
    <w:lvl w:ilvl="5" w:tplc="0C090005" w:tentative="1">
      <w:start w:val="1"/>
      <w:numFmt w:val="bullet"/>
      <w:lvlText w:val=""/>
      <w:lvlJc w:val="left"/>
      <w:pPr>
        <w:ind w:left="5260" w:hanging="360"/>
      </w:pPr>
      <w:rPr>
        <w:rFonts w:ascii="Wingdings" w:hAnsi="Wingdings" w:hint="default"/>
      </w:rPr>
    </w:lvl>
    <w:lvl w:ilvl="6" w:tplc="0C090001" w:tentative="1">
      <w:start w:val="1"/>
      <w:numFmt w:val="bullet"/>
      <w:lvlText w:val=""/>
      <w:lvlJc w:val="left"/>
      <w:pPr>
        <w:ind w:left="5980" w:hanging="360"/>
      </w:pPr>
      <w:rPr>
        <w:rFonts w:ascii="Symbol" w:hAnsi="Symbol" w:hint="default"/>
      </w:rPr>
    </w:lvl>
    <w:lvl w:ilvl="7" w:tplc="0C090003" w:tentative="1">
      <w:start w:val="1"/>
      <w:numFmt w:val="bullet"/>
      <w:lvlText w:val="o"/>
      <w:lvlJc w:val="left"/>
      <w:pPr>
        <w:ind w:left="6700" w:hanging="360"/>
      </w:pPr>
      <w:rPr>
        <w:rFonts w:ascii="Courier New" w:hAnsi="Courier New" w:cs="Courier New" w:hint="default"/>
      </w:rPr>
    </w:lvl>
    <w:lvl w:ilvl="8" w:tplc="0C090005" w:tentative="1">
      <w:start w:val="1"/>
      <w:numFmt w:val="bullet"/>
      <w:lvlText w:val=""/>
      <w:lvlJc w:val="left"/>
      <w:pPr>
        <w:ind w:left="7420" w:hanging="360"/>
      </w:pPr>
      <w:rPr>
        <w:rFonts w:ascii="Wingdings" w:hAnsi="Wingdings" w:hint="default"/>
      </w:rPr>
    </w:lvl>
  </w:abstractNum>
  <w:abstractNum w:abstractNumId="5" w15:restartNumberingAfterBreak="0">
    <w:nsid w:val="192E380F"/>
    <w:multiLevelType w:val="hybridMultilevel"/>
    <w:tmpl w:val="AACE4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3B3287"/>
    <w:multiLevelType w:val="multilevel"/>
    <w:tmpl w:val="38F477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904792"/>
    <w:multiLevelType w:val="multilevel"/>
    <w:tmpl w:val="F872F9D6"/>
    <w:lvl w:ilvl="0">
      <w:start w:val="1"/>
      <w:numFmt w:val="bullet"/>
      <w:lvlText w:val=""/>
      <w:lvlJc w:val="left"/>
      <w:pPr>
        <w:ind w:left="360" w:hanging="360"/>
      </w:pPr>
      <w:rPr>
        <w:rFonts w:ascii="Symbol" w:hAnsi="Symbol" w:hint="default"/>
        <w:b w:val="0"/>
        <w:i w:val="0"/>
        <w:sz w:val="22"/>
      </w:rPr>
    </w:lvl>
    <w:lvl w:ilvl="1">
      <w:start w:val="1"/>
      <w:numFmt w:val="bullet"/>
      <w:lvlText w:val="o"/>
      <w:lvlJc w:val="left"/>
      <w:pPr>
        <w:ind w:left="1070" w:hanging="360"/>
      </w:pPr>
      <w:rPr>
        <w:rFonts w:ascii="Courier New" w:hAnsi="Courier New" w:cs="Courier New"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bullet"/>
      <w:lvlText w:val=""/>
      <w:lvlJc w:val="left"/>
      <w:pPr>
        <w:ind w:left="3916" w:hanging="1080"/>
      </w:pPr>
      <w:rPr>
        <w:rFonts w:ascii="Symbol" w:hAnsi="Symbol"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9DF054B"/>
    <w:multiLevelType w:val="multilevel"/>
    <w:tmpl w:val="E2CC5C44"/>
    <w:lvl w:ilvl="0">
      <w:start w:val="1"/>
      <w:numFmt w:val="decimal"/>
      <w:lvlText w:val="%1."/>
      <w:lvlJc w:val="left"/>
      <w:pPr>
        <w:ind w:left="360" w:hanging="360"/>
      </w:pPr>
      <w:rPr>
        <w:rFonts w:ascii="Calibri" w:hAnsi="Calibri" w:hint="default"/>
        <w:b w:val="0"/>
        <w:i w:val="0"/>
        <w:sz w:val="22"/>
      </w:rPr>
    </w:lvl>
    <w:lvl w:ilvl="1">
      <w:start w:val="1"/>
      <w:numFmt w:val="bullet"/>
      <w:lvlText w:val="o"/>
      <w:lvlJc w:val="left"/>
      <w:pPr>
        <w:ind w:left="1070" w:hanging="360"/>
      </w:pPr>
      <w:rPr>
        <w:rFonts w:ascii="Courier New" w:hAnsi="Courier New" w:cs="Courier New"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bullet"/>
      <w:lvlText w:val=""/>
      <w:lvlJc w:val="left"/>
      <w:pPr>
        <w:ind w:left="3916" w:hanging="1080"/>
      </w:pPr>
      <w:rPr>
        <w:rFonts w:ascii="Symbol" w:hAnsi="Symbol"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F034AC7"/>
    <w:multiLevelType w:val="multilevel"/>
    <w:tmpl w:val="F872F9D6"/>
    <w:lvl w:ilvl="0">
      <w:start w:val="1"/>
      <w:numFmt w:val="bullet"/>
      <w:lvlText w:val=""/>
      <w:lvlJc w:val="left"/>
      <w:pPr>
        <w:ind w:left="360" w:hanging="360"/>
      </w:pPr>
      <w:rPr>
        <w:rFonts w:ascii="Symbol" w:hAnsi="Symbol" w:hint="default"/>
        <w:b w:val="0"/>
        <w:i w:val="0"/>
        <w:sz w:val="22"/>
      </w:rPr>
    </w:lvl>
    <w:lvl w:ilvl="1">
      <w:start w:val="1"/>
      <w:numFmt w:val="bullet"/>
      <w:lvlText w:val="o"/>
      <w:lvlJc w:val="left"/>
      <w:pPr>
        <w:ind w:left="1070" w:hanging="360"/>
      </w:pPr>
      <w:rPr>
        <w:rFonts w:ascii="Courier New" w:hAnsi="Courier New" w:cs="Courier New"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bullet"/>
      <w:lvlText w:val=""/>
      <w:lvlJc w:val="left"/>
      <w:pPr>
        <w:ind w:left="3916" w:hanging="1080"/>
      </w:pPr>
      <w:rPr>
        <w:rFonts w:ascii="Symbol" w:hAnsi="Symbol"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35AB301E"/>
    <w:multiLevelType w:val="hybridMultilevel"/>
    <w:tmpl w:val="3D44B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1A1C52"/>
    <w:multiLevelType w:val="hybridMultilevel"/>
    <w:tmpl w:val="6B60BE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E6315AF"/>
    <w:multiLevelType w:val="hybridMultilevel"/>
    <w:tmpl w:val="13005AD0"/>
    <w:lvl w:ilvl="0" w:tplc="0C090001">
      <w:start w:val="1"/>
      <w:numFmt w:val="bullet"/>
      <w:lvlText w:val=""/>
      <w:lvlJc w:val="left"/>
      <w:pPr>
        <w:ind w:left="720" w:hanging="360"/>
      </w:pPr>
      <w:rPr>
        <w:rFonts w:ascii="Symbol" w:hAnsi="Symbol" w:hint="default"/>
        <w:color w:val="A6A6A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CE4516"/>
    <w:multiLevelType w:val="hybridMultilevel"/>
    <w:tmpl w:val="30720792"/>
    <w:lvl w:ilvl="0" w:tplc="0C090001">
      <w:start w:val="1"/>
      <w:numFmt w:val="bullet"/>
      <w:lvlText w:val=""/>
      <w:lvlJc w:val="left"/>
      <w:pPr>
        <w:ind w:left="1301" w:hanging="360"/>
      </w:pPr>
      <w:rPr>
        <w:rFonts w:ascii="Symbol" w:hAnsi="Symbol" w:hint="default"/>
      </w:rPr>
    </w:lvl>
    <w:lvl w:ilvl="1" w:tplc="0C090003" w:tentative="1">
      <w:start w:val="1"/>
      <w:numFmt w:val="bullet"/>
      <w:lvlText w:val="o"/>
      <w:lvlJc w:val="left"/>
      <w:pPr>
        <w:ind w:left="2021" w:hanging="360"/>
      </w:pPr>
      <w:rPr>
        <w:rFonts w:ascii="Courier New" w:hAnsi="Courier New" w:cs="Courier New" w:hint="default"/>
      </w:rPr>
    </w:lvl>
    <w:lvl w:ilvl="2" w:tplc="0C090005" w:tentative="1">
      <w:start w:val="1"/>
      <w:numFmt w:val="bullet"/>
      <w:lvlText w:val=""/>
      <w:lvlJc w:val="left"/>
      <w:pPr>
        <w:ind w:left="2741" w:hanging="360"/>
      </w:pPr>
      <w:rPr>
        <w:rFonts w:ascii="Wingdings" w:hAnsi="Wingdings" w:hint="default"/>
      </w:rPr>
    </w:lvl>
    <w:lvl w:ilvl="3" w:tplc="0C090001" w:tentative="1">
      <w:start w:val="1"/>
      <w:numFmt w:val="bullet"/>
      <w:lvlText w:val=""/>
      <w:lvlJc w:val="left"/>
      <w:pPr>
        <w:ind w:left="3461" w:hanging="360"/>
      </w:pPr>
      <w:rPr>
        <w:rFonts w:ascii="Symbol" w:hAnsi="Symbol" w:hint="default"/>
      </w:rPr>
    </w:lvl>
    <w:lvl w:ilvl="4" w:tplc="0C090003" w:tentative="1">
      <w:start w:val="1"/>
      <w:numFmt w:val="bullet"/>
      <w:lvlText w:val="o"/>
      <w:lvlJc w:val="left"/>
      <w:pPr>
        <w:ind w:left="4181" w:hanging="360"/>
      </w:pPr>
      <w:rPr>
        <w:rFonts w:ascii="Courier New" w:hAnsi="Courier New" w:cs="Courier New" w:hint="default"/>
      </w:rPr>
    </w:lvl>
    <w:lvl w:ilvl="5" w:tplc="0C090005" w:tentative="1">
      <w:start w:val="1"/>
      <w:numFmt w:val="bullet"/>
      <w:lvlText w:val=""/>
      <w:lvlJc w:val="left"/>
      <w:pPr>
        <w:ind w:left="4901" w:hanging="360"/>
      </w:pPr>
      <w:rPr>
        <w:rFonts w:ascii="Wingdings" w:hAnsi="Wingdings" w:hint="default"/>
      </w:rPr>
    </w:lvl>
    <w:lvl w:ilvl="6" w:tplc="0C090001" w:tentative="1">
      <w:start w:val="1"/>
      <w:numFmt w:val="bullet"/>
      <w:lvlText w:val=""/>
      <w:lvlJc w:val="left"/>
      <w:pPr>
        <w:ind w:left="5621" w:hanging="360"/>
      </w:pPr>
      <w:rPr>
        <w:rFonts w:ascii="Symbol" w:hAnsi="Symbol" w:hint="default"/>
      </w:rPr>
    </w:lvl>
    <w:lvl w:ilvl="7" w:tplc="0C090003" w:tentative="1">
      <w:start w:val="1"/>
      <w:numFmt w:val="bullet"/>
      <w:lvlText w:val="o"/>
      <w:lvlJc w:val="left"/>
      <w:pPr>
        <w:ind w:left="6341" w:hanging="360"/>
      </w:pPr>
      <w:rPr>
        <w:rFonts w:ascii="Courier New" w:hAnsi="Courier New" w:cs="Courier New" w:hint="default"/>
      </w:rPr>
    </w:lvl>
    <w:lvl w:ilvl="8" w:tplc="0C090005" w:tentative="1">
      <w:start w:val="1"/>
      <w:numFmt w:val="bullet"/>
      <w:lvlText w:val=""/>
      <w:lvlJc w:val="left"/>
      <w:pPr>
        <w:ind w:left="7061" w:hanging="360"/>
      </w:pPr>
      <w:rPr>
        <w:rFonts w:ascii="Wingdings" w:hAnsi="Wingdings" w:hint="default"/>
      </w:rPr>
    </w:lvl>
  </w:abstractNum>
  <w:abstractNum w:abstractNumId="14" w15:restartNumberingAfterBreak="0">
    <w:nsid w:val="585D3854"/>
    <w:multiLevelType w:val="hybridMultilevel"/>
    <w:tmpl w:val="40465352"/>
    <w:lvl w:ilvl="0" w:tplc="30EC2C7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F74638"/>
    <w:multiLevelType w:val="hybridMultilevel"/>
    <w:tmpl w:val="05F8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653ED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B83886"/>
    <w:multiLevelType w:val="hybridMultilevel"/>
    <w:tmpl w:val="5FB8A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E66266"/>
    <w:multiLevelType w:val="hybridMultilevel"/>
    <w:tmpl w:val="7EF4E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66ADA"/>
    <w:multiLevelType w:val="multilevel"/>
    <w:tmpl w:val="1BEA402A"/>
    <w:lvl w:ilvl="0">
      <w:start w:val="1"/>
      <w:numFmt w:val="bullet"/>
      <w:lvlText w:val=""/>
      <w:lvlJc w:val="left"/>
      <w:pPr>
        <w:ind w:left="360" w:hanging="360"/>
      </w:pPr>
      <w:rPr>
        <w:rFonts w:ascii="Symbol" w:hAnsi="Symbol" w:hint="default"/>
        <w:b w:val="0"/>
        <w:i w:val="0"/>
        <w:sz w:val="22"/>
      </w:rPr>
    </w:lvl>
    <w:lvl w:ilvl="1">
      <w:start w:val="1"/>
      <w:numFmt w:val="bullet"/>
      <w:lvlText w:val="o"/>
      <w:lvlJc w:val="left"/>
      <w:pPr>
        <w:ind w:left="1070" w:hanging="360"/>
      </w:pPr>
      <w:rPr>
        <w:rFonts w:ascii="Courier New" w:hAnsi="Courier New" w:cs="Courier New"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bullet"/>
      <w:lvlText w:val=""/>
      <w:lvlJc w:val="left"/>
      <w:pPr>
        <w:ind w:left="3916" w:hanging="1080"/>
      </w:pPr>
      <w:rPr>
        <w:rFonts w:ascii="Symbol" w:hAnsi="Symbol"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6C152E4C"/>
    <w:multiLevelType w:val="hybridMultilevel"/>
    <w:tmpl w:val="AADE79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F96AE5"/>
    <w:multiLevelType w:val="multilevel"/>
    <w:tmpl w:val="275AF640"/>
    <w:lvl w:ilvl="0">
      <w:start w:val="1"/>
      <w:numFmt w:val="bullet"/>
      <w:lvlText w:val=""/>
      <w:lvlJc w:val="left"/>
      <w:pPr>
        <w:ind w:left="360" w:hanging="360"/>
      </w:pPr>
      <w:rPr>
        <w:rFonts w:ascii="Symbol" w:hAnsi="Symbol" w:hint="default"/>
        <w:b w:val="0"/>
        <w:i w:val="0"/>
        <w:sz w:val="22"/>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bullet"/>
      <w:lvlText w:val=""/>
      <w:lvlJc w:val="left"/>
      <w:pPr>
        <w:ind w:left="3916" w:hanging="1080"/>
      </w:pPr>
      <w:rPr>
        <w:rFonts w:ascii="Symbol" w:hAnsi="Symbol"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782E51B4"/>
    <w:multiLevelType w:val="hybridMultilevel"/>
    <w:tmpl w:val="DC0C4A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42991479">
    <w:abstractNumId w:val="15"/>
  </w:num>
  <w:num w:numId="2" w16cid:durableId="2033263594">
    <w:abstractNumId w:val="5"/>
  </w:num>
  <w:num w:numId="3" w16cid:durableId="303774797">
    <w:abstractNumId w:val="12"/>
  </w:num>
  <w:num w:numId="4" w16cid:durableId="160126424">
    <w:abstractNumId w:val="6"/>
  </w:num>
  <w:num w:numId="5" w16cid:durableId="750658388">
    <w:abstractNumId w:val="8"/>
  </w:num>
  <w:num w:numId="6" w16cid:durableId="179204121">
    <w:abstractNumId w:val="22"/>
  </w:num>
  <w:num w:numId="7" w16cid:durableId="355888821">
    <w:abstractNumId w:val="0"/>
  </w:num>
  <w:num w:numId="8" w16cid:durableId="286469951">
    <w:abstractNumId w:val="20"/>
  </w:num>
  <w:num w:numId="9" w16cid:durableId="1607736461">
    <w:abstractNumId w:val="9"/>
  </w:num>
  <w:num w:numId="10" w16cid:durableId="540171704">
    <w:abstractNumId w:val="7"/>
  </w:num>
  <w:num w:numId="11" w16cid:durableId="1825312387">
    <w:abstractNumId w:val="3"/>
  </w:num>
  <w:num w:numId="12" w16cid:durableId="1307512694">
    <w:abstractNumId w:val="2"/>
  </w:num>
  <w:num w:numId="13" w16cid:durableId="1625430400">
    <w:abstractNumId w:val="4"/>
  </w:num>
  <w:num w:numId="14" w16cid:durableId="877812263">
    <w:abstractNumId w:val="13"/>
  </w:num>
  <w:num w:numId="15" w16cid:durableId="829639233">
    <w:abstractNumId w:val="2"/>
    <w:lvlOverride w:ilvl="0">
      <w:startOverride w:val="2"/>
    </w:lvlOverride>
    <w:lvlOverride w:ilvl="1">
      <w:startOverride w:val="3"/>
    </w:lvlOverride>
  </w:num>
  <w:num w:numId="16" w16cid:durableId="848567688">
    <w:abstractNumId w:val="21"/>
  </w:num>
  <w:num w:numId="17" w16cid:durableId="1635869844">
    <w:abstractNumId w:val="23"/>
  </w:num>
  <w:num w:numId="18" w16cid:durableId="1996641912">
    <w:abstractNumId w:val="10"/>
  </w:num>
  <w:num w:numId="19" w16cid:durableId="653334445">
    <w:abstractNumId w:val="16"/>
  </w:num>
  <w:num w:numId="20" w16cid:durableId="1864827077">
    <w:abstractNumId w:val="18"/>
  </w:num>
  <w:num w:numId="21" w16cid:durableId="724985079">
    <w:abstractNumId w:val="17"/>
  </w:num>
  <w:num w:numId="22" w16cid:durableId="356201940">
    <w:abstractNumId w:val="14"/>
  </w:num>
  <w:num w:numId="23" w16cid:durableId="1641153879">
    <w:abstractNumId w:val="11"/>
  </w:num>
  <w:num w:numId="24" w16cid:durableId="1532566619">
    <w:abstractNumId w:val="1"/>
  </w:num>
  <w:num w:numId="25" w16cid:durableId="801519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64"/>
    <w:rsid w:val="000079AF"/>
    <w:rsid w:val="00011400"/>
    <w:rsid w:val="00015DC4"/>
    <w:rsid w:val="00026DA7"/>
    <w:rsid w:val="0003581E"/>
    <w:rsid w:val="0003796D"/>
    <w:rsid w:val="00062EC2"/>
    <w:rsid w:val="000B410D"/>
    <w:rsid w:val="000F7587"/>
    <w:rsid w:val="0013139A"/>
    <w:rsid w:val="00153456"/>
    <w:rsid w:val="001E1E98"/>
    <w:rsid w:val="001E5294"/>
    <w:rsid w:val="001E5EF9"/>
    <w:rsid w:val="002001EB"/>
    <w:rsid w:val="00264F28"/>
    <w:rsid w:val="002660FB"/>
    <w:rsid w:val="002976B1"/>
    <w:rsid w:val="002B4B08"/>
    <w:rsid w:val="002B553E"/>
    <w:rsid w:val="002C4BEE"/>
    <w:rsid w:val="002E27E3"/>
    <w:rsid w:val="002E63F4"/>
    <w:rsid w:val="002F4BF5"/>
    <w:rsid w:val="003000E1"/>
    <w:rsid w:val="0036068E"/>
    <w:rsid w:val="00382A82"/>
    <w:rsid w:val="00383F22"/>
    <w:rsid w:val="00395B01"/>
    <w:rsid w:val="003B22C5"/>
    <w:rsid w:val="003B62AB"/>
    <w:rsid w:val="003C56C8"/>
    <w:rsid w:val="003F06CB"/>
    <w:rsid w:val="003F79C4"/>
    <w:rsid w:val="00476FA0"/>
    <w:rsid w:val="0048714C"/>
    <w:rsid w:val="004C06B9"/>
    <w:rsid w:val="004E127B"/>
    <w:rsid w:val="004F39CF"/>
    <w:rsid w:val="004F78DC"/>
    <w:rsid w:val="005053B6"/>
    <w:rsid w:val="00557F36"/>
    <w:rsid w:val="005C3B64"/>
    <w:rsid w:val="005E1354"/>
    <w:rsid w:val="005E56F2"/>
    <w:rsid w:val="005E658B"/>
    <w:rsid w:val="005E6B2F"/>
    <w:rsid w:val="005F47D1"/>
    <w:rsid w:val="0062017F"/>
    <w:rsid w:val="00662407"/>
    <w:rsid w:val="00686F42"/>
    <w:rsid w:val="006955C6"/>
    <w:rsid w:val="006A6439"/>
    <w:rsid w:val="006B219D"/>
    <w:rsid w:val="006E26EF"/>
    <w:rsid w:val="006F0D90"/>
    <w:rsid w:val="00712B55"/>
    <w:rsid w:val="007F0F4E"/>
    <w:rsid w:val="008153D0"/>
    <w:rsid w:val="00840EE7"/>
    <w:rsid w:val="00841398"/>
    <w:rsid w:val="008746A0"/>
    <w:rsid w:val="008A3EB3"/>
    <w:rsid w:val="008A6C51"/>
    <w:rsid w:val="008B5990"/>
    <w:rsid w:val="008C1B98"/>
    <w:rsid w:val="008C422B"/>
    <w:rsid w:val="008C446E"/>
    <w:rsid w:val="008E0F11"/>
    <w:rsid w:val="00954988"/>
    <w:rsid w:val="00991095"/>
    <w:rsid w:val="009D013B"/>
    <w:rsid w:val="009D3F2A"/>
    <w:rsid w:val="009D603B"/>
    <w:rsid w:val="009E3461"/>
    <w:rsid w:val="00A249A0"/>
    <w:rsid w:val="00A808A5"/>
    <w:rsid w:val="00A933AE"/>
    <w:rsid w:val="00A97C10"/>
    <w:rsid w:val="00AC2353"/>
    <w:rsid w:val="00AD7388"/>
    <w:rsid w:val="00AE7DC8"/>
    <w:rsid w:val="00AF0299"/>
    <w:rsid w:val="00B03D64"/>
    <w:rsid w:val="00B22DB1"/>
    <w:rsid w:val="00B26881"/>
    <w:rsid w:val="00B46F6A"/>
    <w:rsid w:val="00B71915"/>
    <w:rsid w:val="00B81F22"/>
    <w:rsid w:val="00BB1A43"/>
    <w:rsid w:val="00BD09E9"/>
    <w:rsid w:val="00C0763C"/>
    <w:rsid w:val="00C11C85"/>
    <w:rsid w:val="00C31971"/>
    <w:rsid w:val="00C60D2B"/>
    <w:rsid w:val="00CE4DB8"/>
    <w:rsid w:val="00D030CB"/>
    <w:rsid w:val="00D4168B"/>
    <w:rsid w:val="00D46A50"/>
    <w:rsid w:val="00D75A4F"/>
    <w:rsid w:val="00D8298F"/>
    <w:rsid w:val="00D97EEC"/>
    <w:rsid w:val="00DA5B07"/>
    <w:rsid w:val="00DE79F9"/>
    <w:rsid w:val="00E04265"/>
    <w:rsid w:val="00E24E58"/>
    <w:rsid w:val="00E34DF1"/>
    <w:rsid w:val="00E81CA4"/>
    <w:rsid w:val="00EA0530"/>
    <w:rsid w:val="00EB6240"/>
    <w:rsid w:val="00ED0711"/>
    <w:rsid w:val="00EE0CC4"/>
    <w:rsid w:val="00EF4A69"/>
    <w:rsid w:val="00F158A0"/>
    <w:rsid w:val="00F362A2"/>
    <w:rsid w:val="00F80927"/>
    <w:rsid w:val="00F83D7B"/>
    <w:rsid w:val="00F9105A"/>
    <w:rsid w:val="00FB3BE5"/>
    <w:rsid w:val="00FB50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594AA"/>
  <w15:chartTrackingRefBased/>
  <w15:docId w15:val="{A70DB8FA-3C0B-9F49-AC88-9375120F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next w:val="Normal"/>
    <w:link w:val="Heading2Char"/>
    <w:uiPriority w:val="9"/>
    <w:unhideWhenUsed/>
    <w:qFormat/>
    <w:rsid w:val="00F158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64F2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B64"/>
    <w:pPr>
      <w:tabs>
        <w:tab w:val="center" w:pos="4680"/>
        <w:tab w:val="right" w:pos="9360"/>
      </w:tabs>
    </w:pPr>
  </w:style>
  <w:style w:type="character" w:customStyle="1" w:styleId="HeaderChar">
    <w:name w:val="Header Char"/>
    <w:basedOn w:val="DefaultParagraphFont"/>
    <w:link w:val="Header"/>
    <w:uiPriority w:val="99"/>
    <w:rsid w:val="005C3B64"/>
    <w:rPr>
      <w:rFonts w:eastAsiaTheme="minorEastAsia"/>
    </w:rPr>
  </w:style>
  <w:style w:type="paragraph" w:styleId="Footer">
    <w:name w:val="footer"/>
    <w:basedOn w:val="Normal"/>
    <w:link w:val="FooterChar"/>
    <w:uiPriority w:val="99"/>
    <w:unhideWhenUsed/>
    <w:rsid w:val="005C3B64"/>
    <w:pPr>
      <w:tabs>
        <w:tab w:val="center" w:pos="4680"/>
        <w:tab w:val="right" w:pos="9360"/>
      </w:tabs>
    </w:pPr>
  </w:style>
  <w:style w:type="character" w:customStyle="1" w:styleId="FooterChar">
    <w:name w:val="Footer Char"/>
    <w:basedOn w:val="DefaultParagraphFont"/>
    <w:link w:val="Footer"/>
    <w:uiPriority w:val="99"/>
    <w:rsid w:val="005C3B64"/>
    <w:rPr>
      <w:rFonts w:eastAsiaTheme="minorEastAsia"/>
    </w:rPr>
  </w:style>
  <w:style w:type="character" w:customStyle="1" w:styleId="Heading2Char">
    <w:name w:val="Heading 2 Char"/>
    <w:basedOn w:val="DefaultParagraphFont"/>
    <w:link w:val="Heading2"/>
    <w:uiPriority w:val="9"/>
    <w:rsid w:val="00F158A0"/>
    <w:rPr>
      <w:rFonts w:asciiTheme="majorHAnsi" w:eastAsiaTheme="majorEastAsia" w:hAnsiTheme="majorHAnsi" w:cstheme="majorBidi"/>
      <w:color w:val="2F5496" w:themeColor="accent1" w:themeShade="BF"/>
      <w:sz w:val="26"/>
      <w:szCs w:val="26"/>
    </w:rPr>
  </w:style>
  <w:style w:type="paragraph" w:customStyle="1" w:styleId="BodyCopyCustomV">
    <w:name w:val="Body Copy (Custom V)"/>
    <w:basedOn w:val="Normal"/>
    <w:uiPriority w:val="99"/>
    <w:rsid w:val="008C446E"/>
    <w:pPr>
      <w:tabs>
        <w:tab w:val="left" w:pos="198"/>
      </w:tabs>
      <w:suppressAutoHyphens/>
      <w:autoSpaceDE w:val="0"/>
      <w:autoSpaceDN w:val="0"/>
      <w:adjustRightInd w:val="0"/>
      <w:spacing w:after="113" w:line="250" w:lineRule="atLeast"/>
      <w:textAlignment w:val="center"/>
    </w:pPr>
    <w:rPr>
      <w:rFonts w:ascii="Myriad Pro" w:eastAsiaTheme="minorHAnsi" w:hAnsi="Myriad Pro" w:cs="Myriad Pro"/>
      <w:color w:val="000000"/>
      <w:sz w:val="20"/>
      <w:szCs w:val="20"/>
      <w:lang w:val="en-GB"/>
    </w:rPr>
  </w:style>
  <w:style w:type="paragraph" w:customStyle="1" w:styleId="BodyCopyA4V">
    <w:name w:val="Body Copy (A4 V)"/>
    <w:basedOn w:val="Normal"/>
    <w:uiPriority w:val="99"/>
    <w:rsid w:val="007F0F4E"/>
    <w:pPr>
      <w:tabs>
        <w:tab w:val="left" w:pos="198"/>
      </w:tabs>
      <w:suppressAutoHyphens/>
      <w:autoSpaceDE w:val="0"/>
      <w:autoSpaceDN w:val="0"/>
      <w:adjustRightInd w:val="0"/>
      <w:spacing w:after="113" w:line="250" w:lineRule="atLeast"/>
      <w:textAlignment w:val="center"/>
    </w:pPr>
    <w:rPr>
      <w:rFonts w:ascii="Myriad Pro" w:eastAsiaTheme="minorHAnsi" w:hAnsi="Myriad Pro" w:cs="Myriad Pro"/>
      <w:color w:val="000000"/>
      <w:sz w:val="20"/>
      <w:szCs w:val="20"/>
      <w:lang w:val="en-GB"/>
    </w:rPr>
  </w:style>
  <w:style w:type="paragraph" w:styleId="Revision">
    <w:name w:val="Revision"/>
    <w:hidden/>
    <w:uiPriority w:val="99"/>
    <w:semiHidden/>
    <w:rsid w:val="003B22C5"/>
    <w:rPr>
      <w:rFonts w:eastAsiaTheme="minorEastAsia"/>
    </w:rPr>
  </w:style>
  <w:style w:type="paragraph" w:styleId="ListParagraph">
    <w:name w:val="List Paragraph"/>
    <w:basedOn w:val="Normal"/>
    <w:uiPriority w:val="34"/>
    <w:qFormat/>
    <w:rsid w:val="008A6C51"/>
    <w:pPr>
      <w:ind w:left="720"/>
      <w:contextualSpacing/>
    </w:pPr>
    <w:rPr>
      <w:rFonts w:ascii="Arial" w:eastAsia="Times New Roman" w:hAnsi="Arial" w:cs="Arial"/>
    </w:rPr>
  </w:style>
  <w:style w:type="paragraph" w:styleId="BodyText">
    <w:name w:val="Body Text"/>
    <w:basedOn w:val="Normal"/>
    <w:link w:val="BodyTextChar"/>
    <w:uiPriority w:val="1"/>
    <w:qFormat/>
    <w:rsid w:val="002E27E3"/>
    <w:pPr>
      <w:widowControl w:val="0"/>
      <w:autoSpaceDE w:val="0"/>
      <w:autoSpaceDN w:val="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2E27E3"/>
    <w:rPr>
      <w:rFonts w:ascii="Arial" w:eastAsia="Arial" w:hAnsi="Arial" w:cs="Arial"/>
      <w:sz w:val="22"/>
      <w:szCs w:val="22"/>
      <w:lang w:val="en-US"/>
    </w:rPr>
  </w:style>
  <w:style w:type="paragraph" w:customStyle="1" w:styleId="Default">
    <w:name w:val="Default"/>
    <w:rsid w:val="00A249A0"/>
    <w:pPr>
      <w:autoSpaceDE w:val="0"/>
      <w:autoSpaceDN w:val="0"/>
      <w:adjustRightInd w:val="0"/>
    </w:pPr>
    <w:rPr>
      <w:rFonts w:ascii="Calibri" w:hAnsi="Calibri" w:cs="Calibri"/>
      <w:color w:val="000000"/>
    </w:rPr>
  </w:style>
  <w:style w:type="character" w:customStyle="1" w:styleId="Heading3Char">
    <w:name w:val="Heading 3 Char"/>
    <w:basedOn w:val="DefaultParagraphFont"/>
    <w:link w:val="Heading3"/>
    <w:uiPriority w:val="9"/>
    <w:semiHidden/>
    <w:rsid w:val="00264F2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olicy Document" ma:contentTypeID="0x01010026DEF8B4E50CE942A2C2A6B656B2062801002A9134944410E445B375E582CB4E5587" ma:contentTypeVersion="63" ma:contentTypeDescription="" ma:contentTypeScope="" ma:versionID="8f4b1e6ad79a355ae72822aa72477009">
  <xsd:schema xmlns:xsd="http://www.w3.org/2001/XMLSchema" xmlns:xs="http://www.w3.org/2001/XMLSchema" xmlns:p="http://schemas.microsoft.com/office/2006/metadata/properties" xmlns:ns1="http://schemas.microsoft.com/sharepoint/v3" xmlns:ns2="db6bdc77-7b3b-406b-845f-a7e3647ec8c4" xmlns:ns3="fa638a55-4ff4-41e4-b738-ff19757cbf71" xmlns:ns4="02059409-4fa3-40a5-8662-6d66095f497f" xmlns:ns5="3e4eae37-0216-48ba-b813-cf3ee7223ffa" targetNamespace="http://schemas.microsoft.com/office/2006/metadata/properties" ma:root="true" ma:fieldsID="6791578d9ff15395bc74c28f9146692a" ns1:_="" ns2:_="" ns3:_="" ns4:_="" ns5:_="">
    <xsd:import namespace="http://schemas.microsoft.com/sharepoint/v3"/>
    <xsd:import namespace="db6bdc77-7b3b-406b-845f-a7e3647ec8c4"/>
    <xsd:import namespace="fa638a55-4ff4-41e4-b738-ff19757cbf71"/>
    <xsd:import namespace="02059409-4fa3-40a5-8662-6d66095f497f"/>
    <xsd:import namespace="3e4eae37-0216-48ba-b813-cf3ee7223ffa"/>
    <xsd:element name="properties">
      <xsd:complexType>
        <xsd:sequence>
          <xsd:element name="documentManagement">
            <xsd:complexType>
              <xsd:all>
                <xsd:element ref="ns2:Contact"/>
                <xsd:element ref="ns3:ImageURL" minOccurs="0"/>
                <xsd:element ref="ns3:Acknowledgement" minOccurs="0"/>
                <xsd:element ref="ns3:ExternalAudience" minOccurs="0"/>
                <xsd:element ref="ns3:EffectiveDate" minOccurs="0"/>
                <xsd:element ref="ns4:Daysbeforereview" minOccurs="0"/>
                <xsd:element ref="ns4:NotificationStatus" minOccurs="0"/>
                <xsd:element ref="ns4:Alternate_x0020_Review_x0020_Date_x0020__x0028_Only_x0020_for_x0020_selected_x0020_documents_x0029__x002e_" minOccurs="0"/>
                <xsd:element ref="ns3:kfae54f45e4f42458f58b288e1639c8f" minOccurs="0"/>
                <xsd:element ref="ns3:hd032cf129744d2399b5239bb8160499" minOccurs="0"/>
                <xsd:element ref="ns2:TaxCatchAll" minOccurs="0"/>
                <xsd:element ref="ns2:TaxCatchAllLabel" minOccurs="0"/>
                <xsd:element ref="ns3:d1886e8c37534ba9852199e68568ed7c" minOccurs="0"/>
                <xsd:element ref="ns3:k106685318534771ac3cee8ed8f1146b" minOccurs="0"/>
                <xsd:element ref="ns2:h20b1f3e1a1a47d5af3b308256682d08" minOccurs="0"/>
                <xsd:element ref="ns3:RevisionNumber" minOccurs="0"/>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3:pd71c87abced4b95a8b78b0fb1def5da" minOccurs="0"/>
                <xsd:element ref="ns3:d17f825f36234524bb9c266a36020aa1" minOccurs="0"/>
                <xsd:element ref="ns4:MediaServiceAutoTags" minOccurs="0"/>
                <xsd:element ref="ns4:MediaServiceOCR" minOccurs="0"/>
                <xsd:element ref="ns4:MediaServiceGenerationTime" minOccurs="0"/>
                <xsd:element ref="ns4:MediaServiceEventHashCode" minOccurs="0"/>
                <xsd:element ref="ns4:Alt_x002e_ReviewDateNotificationStatus" minOccurs="0"/>
                <xsd:element ref="ns4:MediaServiceObjectDetectorVersions" minOccurs="0"/>
                <xsd:element ref="ns1:_ip_UnifiedCompliancePolicyProperties" minOccurs="0"/>
                <xsd:element ref="ns1:_ip_UnifiedCompliancePolicyUIAc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9" nillable="true" ma:displayName="Unified Compliance Policy Properties" ma:hidden="true" ma:internalName="_ip_UnifiedCompliancePolicyProperties">
      <xsd:simpleType>
        <xsd:restriction base="dms:Note"/>
      </xsd:simpleType>
    </xsd:element>
    <xsd:element name="_ip_UnifiedCompliancePolicyUIAction" ma:index="5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bdc77-7b3b-406b-845f-a7e3647ec8c4" elementFormDefault="qualified">
    <xsd:import namespace="http://schemas.microsoft.com/office/2006/documentManagement/types"/>
    <xsd:import namespace="http://schemas.microsoft.com/office/infopath/2007/PartnerControls"/>
    <xsd:element name="Contact" ma:index="5" ma:displayName="Contact" ma:list="UserInfo" ma:SharePointGroup="0" ma:internalNam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CatchAll" ma:index="22" nillable="true" ma:displayName="Taxonomy Catch All Column" ma:hidden="true" ma:list="{123d20ed-d7d8-45e2-8981-7c2479bf6466}" ma:internalName="TaxCatchAll" ma:readOnly="false" ma:showField="CatchAllData" ma:web="db6bdc77-7b3b-406b-845f-a7e3647ec8c4">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123d20ed-d7d8-45e2-8981-7c2479bf6466}" ma:internalName="TaxCatchAllLabel" ma:readOnly="false" ma:showField="CatchAllDataLabel" ma:web="db6bdc77-7b3b-406b-845f-a7e3647ec8c4">
      <xsd:complexType>
        <xsd:complexContent>
          <xsd:extension base="dms:MultiChoiceLookup">
            <xsd:sequence>
              <xsd:element name="Value" type="dms:Lookup" maxOccurs="unbounded" minOccurs="0" nillable="true"/>
            </xsd:sequence>
          </xsd:extension>
        </xsd:complexContent>
      </xsd:complexType>
    </xsd:element>
    <xsd:element name="h20b1f3e1a1a47d5af3b308256682d08" ma:index="28" nillable="true" ma:taxonomy="true" ma:internalName="h20b1f3e1a1a47d5af3b308256682d08" ma:taxonomyFieldName="Document_x0020_type" ma:displayName="Document type" ma:readOnly="false" ma:default="8;#Policy|d0cc6d55-a67c-4696-b850-f6c3280dfbea" ma:fieldId="{120b1f3e-1a1a-47d5-af3b-308256682d08}" ma:sspId="1b10b7ba-15c4-4d13-a954-b389c387a5a3" ma:termSetId="99e1aa49-81c1-47a1-8554-4aea003d28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638a55-4ff4-41e4-b738-ff19757cbf71" elementFormDefault="qualified">
    <xsd:import namespace="http://schemas.microsoft.com/office/2006/documentManagement/types"/>
    <xsd:import namespace="http://schemas.microsoft.com/office/infopath/2007/PartnerControls"/>
    <xsd:element name="ImageURL" ma:index="8" nillable="true" ma:displayName="ImageURL" ma:internalName="ImageURL" ma:readOnly="false">
      <xsd:simpleType>
        <xsd:restriction base="dms:Note">
          <xsd:maxLength value="255"/>
        </xsd:restriction>
      </xsd:simpleType>
    </xsd:element>
    <xsd:element name="Acknowledgement" ma:index="9" nillable="true" ma:displayName="Acknowledgement" ma:default="0" ma:internalName="Acknowledgement" ma:readOnly="false">
      <xsd:simpleType>
        <xsd:restriction base="dms:Boolean"/>
      </xsd:simpleType>
    </xsd:element>
    <xsd:element name="ExternalAudience" ma:index="10" nillable="true" ma:displayName="External Audience" ma:default="0" ma:internalName="ExternalAudience" ma:readOnly="false">
      <xsd:simpleType>
        <xsd:restriction base="dms:Boolean"/>
      </xsd:simpleType>
    </xsd:element>
    <xsd:element name="EffectiveDate" ma:index="11" nillable="true" ma:displayName="Effective Date" ma:default="[today]" ma:format="DateOnly" ma:internalName="EffectiveDate" ma:readOnly="false">
      <xsd:simpleType>
        <xsd:restriction base="dms:DateTime"/>
      </xsd:simpleType>
    </xsd:element>
    <xsd:element name="kfae54f45e4f42458f58b288e1639c8f" ma:index="19" nillable="true" ma:taxonomy="true" ma:internalName="kfae54f45e4f42458f58b288e1639c8f" ma:taxonomyFieldName="GeographicalLocation" ma:displayName="Geographical Location" ma:readOnly="false" ma:default="" ma:fieldId="{4fae54f4-5e4f-4245-8f58-b288e1639c8f}" ma:taxonomyMulti="true" ma:sspId="1b10b7ba-15c4-4d13-a954-b389c387a5a3" ma:termSetId="840ba495-3e25-4e87-95e8-1d6116de941a" ma:anchorId="00000000-0000-0000-0000-000000000000" ma:open="false" ma:isKeyword="false">
      <xsd:complexType>
        <xsd:sequence>
          <xsd:element ref="pc:Terms" minOccurs="0" maxOccurs="1"/>
        </xsd:sequence>
      </xsd:complexType>
    </xsd:element>
    <xsd:element name="hd032cf129744d2399b5239bb8160499" ma:index="21" ma:taxonomy="true" ma:internalName="hd032cf129744d2399b5239bb8160499" ma:taxonomyFieldName="SubjectMatter" ma:displayName="Categ" ma:readOnly="false" ma:default="" ma:fieldId="{1d032cf1-2974-4d23-99b5-239bb8160499}" ma:taxonomyMulti="true" ma:sspId="1b10b7ba-15c4-4d13-a954-b389c387a5a3" ma:termSetId="0f7400d8-9815-4b86-9061-782a112a3da8" ma:anchorId="a0d2237d-c22f-4229-988f-0285714211e4" ma:open="false" ma:isKeyword="false">
      <xsd:complexType>
        <xsd:sequence>
          <xsd:element ref="pc:Terms" minOccurs="0" maxOccurs="1"/>
        </xsd:sequence>
      </xsd:complexType>
    </xsd:element>
    <xsd:element name="d1886e8c37534ba9852199e68568ed7c" ma:index="25" nillable="true" ma:taxonomy="true" ma:internalName="d1886e8c37534ba9852199e68568ed7c" ma:taxonomyFieldName="Compliance" ma:displayName="Compliance" ma:readOnly="false" ma:default="" ma:fieldId="{d1886e8c-3753-4ba9-8521-99e68568ed7c}" ma:taxonomyMulti="true" ma:sspId="1b10b7ba-15c4-4d13-a954-b389c387a5a3" ma:termSetId="33e23182-a13d-43a8-ab26-0ec84a212904" ma:anchorId="00000000-0000-0000-0000-000000000000" ma:open="false" ma:isKeyword="false">
      <xsd:complexType>
        <xsd:sequence>
          <xsd:element ref="pc:Terms" minOccurs="0" maxOccurs="1"/>
        </xsd:sequence>
      </xsd:complexType>
    </xsd:element>
    <xsd:element name="k106685318534771ac3cee8ed8f1146b" ma:index="27" ma:taxonomy="true" ma:internalName="k106685318534771ac3cee8ed8f1146b" ma:taxonomyFieldName="RoleResponsible" ma:displayName="Document Owner" ma:readOnly="false" ma:default="" ma:fieldId="{41066853-1853-4771-ac3c-ee8ed8f1146b}" ma:sspId="1b10b7ba-15c4-4d13-a954-b389c387a5a3" ma:termSetId="e9056e80-2fb4-4ef5-a055-0d8b6081b2f8" ma:anchorId="00000000-0000-0000-0000-000000000000" ma:open="false" ma:isKeyword="false">
      <xsd:complexType>
        <xsd:sequence>
          <xsd:element ref="pc:Terms" minOccurs="0" maxOccurs="1"/>
        </xsd:sequence>
      </xsd:complexType>
    </xsd:element>
    <xsd:element name="RevisionNumber" ma:index="29" nillable="true" ma:displayName="Revision Number" ma:hidden="true" ma:internalName="RevisionNumber" ma:readOnly="false">
      <xsd:simpleType>
        <xsd:restriction base="dms:Text">
          <xsd:maxLength value="255"/>
        </xsd:restriction>
      </xsd:simpleType>
    </xsd:element>
    <xsd:element name="pd71c87abced4b95a8b78b0fb1def5da" ma:index="38" nillable="true" ma:taxonomy="true" ma:internalName="pd71c87abced4b95a8b78b0fb1def5da" ma:taxonomyFieldName="CurrentStatus" ma:displayName="Current Status" ma:readOnly="false" ma:default="1;#Active|f4616ed2-f804-4f01-97f5-9b1a221b2ec7" ma:fieldId="{9d71c87a-bced-4b95-a8b7-8b0fb1def5da}" ma:sspId="1b10b7ba-15c4-4d13-a954-b389c387a5a3" ma:termSetId="1916f455-c2b3-4bc8-9f29-e94ba2c1c805" ma:anchorId="00000000-0000-0000-0000-000000000000" ma:open="false" ma:isKeyword="false">
      <xsd:complexType>
        <xsd:sequence>
          <xsd:element ref="pc:Terms" minOccurs="0" maxOccurs="1"/>
        </xsd:sequence>
      </xsd:complexType>
    </xsd:element>
    <xsd:element name="d17f825f36234524bb9c266a36020aa1" ma:index="40" ma:taxonomy="true" ma:internalName="d17f825f36234524bb9c266a36020aa1" ma:taxonomyFieldName="ProductOrService" ma:displayName="Service" ma:readOnly="false" ma:default="6;#All MCM services|c807904b-fe0d-46d4-99d0-9b0c9096a3e9" ma:fieldId="{d17f825f-3623-4524-bb9c-266a36020aa1}" ma:taxonomyMulti="true" ma:sspId="1b10b7ba-15c4-4d13-a954-b389c387a5a3" ma:termSetId="6016e3fd-5b17-4fed-9350-887bc12524f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059409-4fa3-40a5-8662-6d66095f497f" elementFormDefault="qualified">
    <xsd:import namespace="http://schemas.microsoft.com/office/2006/documentManagement/types"/>
    <xsd:import namespace="http://schemas.microsoft.com/office/infopath/2007/PartnerControls"/>
    <xsd:element name="Daysbeforereview" ma:index="14" nillable="true" ma:displayName="Notify day(s) before due" ma:decimals="0" ma:default="90" ma:format="Dropdown" ma:internalName="Daysbeforereview" ma:readOnly="false" ma:percentage="FALSE">
      <xsd:simpleType>
        <xsd:restriction base="dms:Number"/>
      </xsd:simpleType>
    </xsd:element>
    <xsd:element name="NotificationStatus" ma:index="16" nillable="true" ma:displayName="Notification Status" ma:format="Dropdown" ma:internalName="NotificationStatus">
      <xsd:simpleType>
        <xsd:restriction base="dms:Choice">
          <xsd:enumeration value="Notified"/>
          <xsd:enumeration value="Contact Unavailable"/>
        </xsd:restriction>
      </xsd:simpleType>
    </xsd:element>
    <xsd:element name="Alternate_x0020_Review_x0020_Date_x0020__x0028_Only_x0020_for_x0020_selected_x0020_documents_x0029__x002e_" ma:index="18" nillable="true" ma:displayName="Alternate Review Date" ma:format="DateOnly" ma:internalName="Alternate_x0020_Review_x0020_Date_x0020__x0028_Only_x0020_for_x0020_selected_x0020_documents_x0029__x002e_">
      <xsd:simpleType>
        <xsd:restriction base="dms:DateTime"/>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hidden="true" ma:internalName="MediaServiceKeyPoints" ma:readOnly="true">
      <xsd:simpleType>
        <xsd:restriction base="dms:Note"/>
      </xsd:simpleType>
    </xsd:element>
    <xsd:element name="MediaServiceAutoTags" ma:index="42" nillable="true" ma:displayName="Tags" ma:internalName="MediaServiceAutoTags"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Alt_x002e_ReviewDateNotificationStatus" ma:index="46" nillable="true" ma:displayName="Alt. Review Date Notification Status " ma:format="Dropdown" ma:internalName="Alt_x002e_ReviewDateNotificationStatus">
      <xsd:simpleType>
        <xsd:restriction base="dms:Choice">
          <xsd:enumeration value="Contact Unavailable"/>
          <xsd:enumeration value="Notified"/>
        </xsd:restriction>
      </xsd:simpleType>
    </xsd:element>
    <xsd:element name="MediaServiceObjectDetectorVersions" ma:index="48"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4eae37-0216-48ba-b813-cf3ee7223ffa" elementFormDefault="qualified">
    <xsd:import namespace="http://schemas.microsoft.com/office/2006/documentManagement/types"/>
    <xsd:import namespace="http://schemas.microsoft.com/office/infopath/2007/PartnerControls"/>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4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b6bdc77-7b3b-406b-845f-a7e3647ec8c4">
      <Value>113</Value>
      <Value>42</Value>
      <Value>1</Value>
      <Value>87</Value>
      <Value>86</Value>
      <Value>8</Value>
    </TaxCatchAll>
    <Alternate_x0020_Review_x0020_Date_x0020__x0028_Only_x0020_for_x0020_selected_x0020_documents_x0029__x002e_ xmlns="02059409-4fa3-40a5-8662-6d66095f497f" xsi:nil="true"/>
    <NotificationStatus xmlns="02059409-4fa3-40a5-8662-6d66095f497f" xsi:nil="true"/>
    <d1886e8c37534ba9852199e68568ed7c xmlns="fa638a55-4ff4-41e4-b738-ff19757cbf71">
      <Terms xmlns="http://schemas.microsoft.com/office/infopath/2007/PartnerControls"/>
    </d1886e8c37534ba9852199e68568ed7c>
    <Contact xmlns="db6bdc77-7b3b-406b-845f-a7e3647ec8c4">
      <UserInfo>
        <DisplayName>Sally Lasslett</DisplayName>
        <AccountId>536</AccountId>
        <AccountType/>
      </UserInfo>
    </Contact>
    <Daysbeforereview xmlns="02059409-4fa3-40a5-8662-6d66095f497f">90</Daysbeforereview>
    <RevisionNumber xmlns="fa638a55-4ff4-41e4-b738-ff19757cbf71" xsi:nil="true"/>
    <pd71c87abced4b95a8b78b0fb1def5da xmlns="fa638a55-4ff4-41e4-b738-ff19757cbf71">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f4616ed2-f804-4f01-97f5-9b1a221b2ec7</TermId>
        </TermInfo>
      </Terms>
    </pd71c87abced4b95a8b78b0fb1def5da>
    <ExternalAudience xmlns="fa638a55-4ff4-41e4-b738-ff19757cbf71">false</ExternalAudience>
    <EffectiveDate xmlns="fa638a55-4ff4-41e4-b738-ff19757cbf71">2024-04-30T14:00:00+00:00</EffectiveDate>
    <Acknowledgement xmlns="fa638a55-4ff4-41e4-b738-ff19757cbf71">false</Acknowledgement>
    <k106685318534771ac3cee8ed8f1146b xmlns="fa638a55-4ff4-41e4-b738-ff19757cbf71">
      <Terms xmlns="http://schemas.microsoft.com/office/infopath/2007/PartnerControls">
        <TermInfo xmlns="http://schemas.microsoft.com/office/infopath/2007/PartnerControls">
          <TermName xmlns="http://schemas.microsoft.com/office/infopath/2007/PartnerControls">Principal - Hester Hornbrook Academy</TermName>
          <TermId xmlns="http://schemas.microsoft.com/office/infopath/2007/PartnerControls">926c4c2e-8673-488f-b8e0-4611878d9626</TermId>
        </TermInfo>
      </Terms>
    </k106685318534771ac3cee8ed8f1146b>
    <Alt_x002e_ReviewDateNotificationStatus xmlns="02059409-4fa3-40a5-8662-6d66095f497f" xsi:nil="true"/>
    <hd032cf129744d2399b5239bb8160499 xmlns="fa638a55-4ff4-41e4-b738-ff19757cbf71">
      <Terms xmlns="http://schemas.microsoft.com/office/infopath/2007/PartnerControls">
        <TermInfo xmlns="http://schemas.microsoft.com/office/infopath/2007/PartnerControls">
          <TermName xmlns="http://schemas.microsoft.com/office/infopath/2007/PartnerControls">Information technology</TermName>
          <TermId xmlns="http://schemas.microsoft.com/office/infopath/2007/PartnerControls">d1716bbc-0145-454e-9130-61c333d68abe</TermId>
        </TermInfo>
      </Terms>
    </hd032cf129744d2399b5239bb8160499>
    <h20b1f3e1a1a47d5af3b308256682d08 xmlns="db6bdc77-7b3b-406b-845f-a7e3647ec8c4">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d0cc6d55-a67c-4696-b850-f6c3280dfbea</TermId>
        </TermInfo>
      </Terms>
    </h20b1f3e1a1a47d5af3b308256682d08>
    <ImageURL xmlns="fa638a55-4ff4-41e4-b738-ff19757cbf71" xsi:nil="true"/>
    <TaxCatchAllLabel xmlns="db6bdc77-7b3b-406b-845f-a7e3647ec8c4" xsi:nil="true"/>
    <d17f825f36234524bb9c266a36020aa1 xmlns="fa638a55-4ff4-41e4-b738-ff19757cbf71">
      <Terms xmlns="http://schemas.microsoft.com/office/infopath/2007/PartnerControls">
        <TermInfo xmlns="http://schemas.microsoft.com/office/infopath/2007/PartnerControls">
          <TermName xmlns="http://schemas.microsoft.com/office/infopath/2007/PartnerControls">Hester Hornbrook Academy</TermName>
          <TermId xmlns="http://schemas.microsoft.com/office/infopath/2007/PartnerControls">abd8a0ed-fa48-484b-b94b-ac2d0a30ef19</TermId>
        </TermInfo>
        <TermInfo xmlns="http://schemas.microsoft.com/office/infopath/2007/PartnerControls">
          <TermName xmlns="http://schemas.microsoft.com/office/infopath/2007/PartnerControls">Education services</TermName>
          <TermId xmlns="http://schemas.microsoft.com/office/infopath/2007/PartnerControls">e6adbc24-41fc-4d38-8457-de1d09c49b6a</TermId>
        </TermInfo>
      </Terms>
    </d17f825f36234524bb9c266a36020aa1>
    <kfae54f45e4f42458f58b288e1639c8f xmlns="fa638a55-4ff4-41e4-b738-ff19757cbf71">
      <Terms xmlns="http://schemas.microsoft.com/office/infopath/2007/PartnerControls"/>
    </kfae54f45e4f42458f58b288e1639c8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7C689-1BD5-4229-B064-321B9F20479B}">
  <ds:schemaRefs>
    <ds:schemaRef ds:uri="http://schemas.microsoft.com/sharepoint/v3/contenttype/forms"/>
  </ds:schemaRefs>
</ds:datastoreItem>
</file>

<file path=customXml/itemProps2.xml><?xml version="1.0" encoding="utf-8"?>
<ds:datastoreItem xmlns:ds="http://schemas.openxmlformats.org/officeDocument/2006/customXml" ds:itemID="{F6CA5C8A-E302-4666-8E5C-E6F7BD66A1B7}"/>
</file>

<file path=customXml/itemProps3.xml><?xml version="1.0" encoding="utf-8"?>
<ds:datastoreItem xmlns:ds="http://schemas.openxmlformats.org/officeDocument/2006/customXml" ds:itemID="{935473C7-E379-4FC5-B98B-93A3132CC2A2}">
  <ds:schemaRefs>
    <ds:schemaRef ds:uri="http://schemas.microsoft.com/office/2006/metadata/properties"/>
    <ds:schemaRef ds:uri="http://schemas.microsoft.com/office/infopath/2007/PartnerControls"/>
    <ds:schemaRef ds:uri="http://schemas.microsoft.com/sharepoint/v3"/>
    <ds:schemaRef ds:uri="15e58ec0-7973-46f8-b803-532c90c08b24"/>
    <ds:schemaRef ds:uri="af4c1545-7a2a-4658-8fd7-4911f97fb3be"/>
  </ds:schemaRefs>
</ds:datastoreItem>
</file>

<file path=customXml/itemProps4.xml><?xml version="1.0" encoding="utf-8"?>
<ds:datastoreItem xmlns:ds="http://schemas.openxmlformats.org/officeDocument/2006/customXml" ds:itemID="{58569801-3751-4826-9D09-171AEF40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1821</Words>
  <Characters>10384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HHA ICT Policy</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HHA ICT Policy</dc:title>
  <dc:subject/>
  <dc:creator>Andrew Harman</dc:creator>
  <cp:keywords/>
  <dc:description/>
  <cp:lastModifiedBy>Nikeah Jafer</cp:lastModifiedBy>
  <cp:revision>2</cp:revision>
  <cp:lastPrinted>2018-09-05T01:11:00Z</cp:lastPrinted>
  <dcterms:created xsi:type="dcterms:W3CDTF">2024-05-10T01:06:00Z</dcterms:created>
  <dcterms:modified xsi:type="dcterms:W3CDTF">2024-05-10T01:06:00Z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0x01010026DEF8B4E50CE942A2C2A6B656B2062801002A9134944410E445B375E582CB4E5587</vt:lpwstr>
  </property>
  <property fmtid="{D5CDD505-2E9C-101B-9397-08002B2CF9AE}" pid="3" name="ProductOrService">
    <vt:lpwstr>86;#Hester Hornbrook Academy|abd8a0ed-fa48-484b-b94b-ac2d0a30ef19;#113;#Education services|e6adbc24-41fc-4d38-8457-de1d09c49b6a</vt:lpwstr>
  </property>
  <property fmtid="{D5CDD505-2E9C-101B-9397-08002B2CF9AE}" pid="4" name="Document type">
    <vt:lpwstr>8;#Policy|d0cc6d55-a67c-4696-b850-f6c3280dfbea</vt:lpwstr>
  </property>
  <property fmtid="{D5CDD505-2E9C-101B-9397-08002B2CF9AE}" pid="5" name="CurrentStatus">
    <vt:lpwstr>1;#Active|f4616ed2-f804-4f01-97f5-9b1a221b2ec7</vt:lpwstr>
  </property>
  <property fmtid="{D5CDD505-2E9C-101B-9397-08002B2CF9AE}" pid="6" name="RoleResponsible">
    <vt:lpwstr>87;#Principal - Hester Hornbrook Academy|926c4c2e-8673-488f-b8e0-4611878d9626</vt:lpwstr>
  </property>
  <property fmtid="{D5CDD505-2E9C-101B-9397-08002B2CF9AE}" pid="7" name="GeographicalLocation">
    <vt:lpwstr/>
  </property>
  <property fmtid="{D5CDD505-2E9C-101B-9397-08002B2CF9AE}" pid="8" name="SubjectMatter">
    <vt:lpwstr>42;#Information technology|d1716bbc-0145-454e-9130-61c333d68abe</vt:lpwstr>
  </property>
  <property fmtid="{D5CDD505-2E9C-101B-9397-08002B2CF9AE}" pid="9" name="Compliance">
    <vt:lpwstr/>
  </property>
  <property fmtid="{D5CDD505-2E9C-101B-9397-08002B2CF9AE}" pid="10" name="Order">
    <vt:r8>2804200</vt:r8>
  </property>
  <property fmtid="{D5CDD505-2E9C-101B-9397-08002B2CF9AE}" pid="11" name="ReviewDate">
    <vt:filetime>2023-04-03T14:00:00Z</vt:filetime>
  </property>
</Properties>
</file>