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39FE4" w14:textId="3BC298E9" w:rsidR="002C7A38" w:rsidRPr="00DF4F68" w:rsidRDefault="002C7A38" w:rsidP="002C7A38">
      <w:pPr>
        <w:adjustRightInd w:val="0"/>
        <w:rPr>
          <w:rFonts w:cstheme="minorHAnsi"/>
          <w:b/>
          <w:bCs/>
        </w:rPr>
      </w:pPr>
    </w:p>
    <w:p w14:paraId="0DC9BDB4" w14:textId="4B84CD9D" w:rsidR="002C7A38" w:rsidRPr="00DF4F68" w:rsidRDefault="002C7A38" w:rsidP="002C7A38">
      <w:pPr>
        <w:adjustRightInd w:val="0"/>
        <w:rPr>
          <w:rFonts w:cstheme="minorHAnsi"/>
          <w:b/>
          <w:bCs/>
        </w:rPr>
      </w:pPr>
      <w:r w:rsidRPr="00DF4F68">
        <w:rPr>
          <w:rFonts w:cstheme="minorHAnsi"/>
          <w:b/>
          <w:bCs/>
        </w:rPr>
        <w:t>Rationale:</w:t>
      </w:r>
    </w:p>
    <w:p w14:paraId="26AB8DAE" w14:textId="7BB25E46" w:rsidR="002C7A38" w:rsidRPr="00DF4F68" w:rsidRDefault="002C7A38" w:rsidP="002C7A38">
      <w:pPr>
        <w:adjustRightInd w:val="0"/>
        <w:rPr>
          <w:rFonts w:eastAsiaTheme="minorHAnsi" w:cstheme="minorHAnsi"/>
        </w:rPr>
      </w:pPr>
      <w:r w:rsidRPr="00DF4F68">
        <w:rPr>
          <w:rFonts w:cstheme="minorHAnsi"/>
        </w:rPr>
        <w:t>Hester Hornbrook Academy (</w:t>
      </w:r>
      <w:r>
        <w:rPr>
          <w:rFonts w:cstheme="minorHAnsi"/>
        </w:rPr>
        <w:t>Hester Hornbrook</w:t>
      </w:r>
      <w:r w:rsidRPr="00DF4F68">
        <w:rPr>
          <w:rFonts w:cstheme="minorHAnsi"/>
        </w:rPr>
        <w:t xml:space="preserve">) has zero tolerance to child abuse and is committed to the protection and wellbeing of all students whilst participating in school activities both during and outside school hours. </w:t>
      </w:r>
      <w:r w:rsidRPr="00DF4F68">
        <w:rPr>
          <w:rFonts w:eastAsiaTheme="minorHAnsi" w:cstheme="minorHAnsi"/>
        </w:rPr>
        <w:t>We hold the care, safety and wellbeing of children and young people as a central and fundamental responsibility of our school.</w:t>
      </w:r>
    </w:p>
    <w:p w14:paraId="1E670EF9" w14:textId="1E110DF1" w:rsidR="002C7A38" w:rsidRPr="00DF4F68" w:rsidRDefault="002C7A38" w:rsidP="002C7A38">
      <w:pPr>
        <w:adjustRightInd w:val="0"/>
        <w:rPr>
          <w:rFonts w:eastAsiaTheme="minorHAnsi" w:cstheme="minorHAnsi"/>
        </w:rPr>
      </w:pPr>
    </w:p>
    <w:p w14:paraId="72B63A39" w14:textId="77777777" w:rsidR="002C7A38" w:rsidRPr="00DF4F68" w:rsidRDefault="002C7A38" w:rsidP="002C7A38">
      <w:pPr>
        <w:adjustRightInd w:val="0"/>
        <w:rPr>
          <w:rFonts w:eastAsiaTheme="minorHAnsi" w:cstheme="minorHAnsi"/>
          <w:b/>
        </w:rPr>
      </w:pPr>
      <w:r w:rsidRPr="00DF4F68">
        <w:rPr>
          <w:rFonts w:eastAsiaTheme="minorHAnsi" w:cstheme="minorHAnsi"/>
          <w:b/>
        </w:rPr>
        <w:t xml:space="preserve">Purpose: </w:t>
      </w:r>
    </w:p>
    <w:p w14:paraId="04D1A37B" w14:textId="3C0518C6" w:rsidR="002C7A38" w:rsidRPr="00DF4F68" w:rsidRDefault="002C7A38" w:rsidP="3EFD4D3D">
      <w:pPr>
        <w:adjustRightInd w:val="0"/>
        <w:rPr>
          <w:rFonts w:cstheme="minorBidi"/>
        </w:rPr>
      </w:pPr>
      <w:r w:rsidRPr="3EFD4D3D">
        <w:rPr>
          <w:rFonts w:cstheme="minorBidi"/>
        </w:rPr>
        <w:t xml:space="preserve">This </w:t>
      </w:r>
      <w:r w:rsidRPr="3EFD4D3D">
        <w:rPr>
          <w:rFonts w:cstheme="minorBidi"/>
          <w:i/>
          <w:iCs/>
        </w:rPr>
        <w:t>Child Safety Code of Conduct</w:t>
      </w:r>
      <w:r w:rsidRPr="3EFD4D3D">
        <w:rPr>
          <w:rFonts w:cstheme="minorBidi"/>
        </w:rPr>
        <w:t xml:space="preserve"> has a specific focus on safeguarding children and young people at Hester Hornbrook against sexual, physical, psychological, and emotional abuse or neglect.</w:t>
      </w:r>
      <w:r w:rsidRPr="3EFD4D3D">
        <w:rPr>
          <w:rStyle w:val="normaltextrun"/>
          <w:rFonts w:cstheme="minorBidi"/>
          <w:color w:val="000000"/>
          <w:shd w:val="clear" w:color="auto" w:fill="FFFFFF"/>
          <w:lang w:val="en-GB"/>
        </w:rPr>
        <w:t xml:space="preserve"> The </w:t>
      </w:r>
      <w:r w:rsidRPr="3EFD4D3D">
        <w:rPr>
          <w:rStyle w:val="normaltextrun"/>
          <w:rFonts w:cstheme="minorBidi"/>
          <w:i/>
          <w:iCs/>
          <w:color w:val="000000"/>
          <w:shd w:val="clear" w:color="auto" w:fill="FFFFFF"/>
          <w:lang w:val="en-GB"/>
        </w:rPr>
        <w:t>Child Safety Code of Conduct</w:t>
      </w:r>
      <w:r w:rsidRPr="3EFD4D3D">
        <w:rPr>
          <w:rStyle w:val="normaltextrun"/>
          <w:rFonts w:cstheme="minorBidi"/>
          <w:color w:val="000000"/>
          <w:shd w:val="clear" w:color="auto" w:fill="FFFFFF"/>
          <w:lang w:val="en-GB"/>
        </w:rPr>
        <w:t xml:space="preserve"> </w:t>
      </w:r>
      <w:r w:rsidR="00A559DB" w:rsidRPr="3EFD4D3D">
        <w:rPr>
          <w:rStyle w:val="normaltextrun"/>
          <w:rFonts w:cstheme="minorBidi"/>
          <w:color w:val="000000"/>
          <w:shd w:val="clear" w:color="auto" w:fill="FFFFFF"/>
          <w:lang w:val="en-GB"/>
        </w:rPr>
        <w:t xml:space="preserve">has </w:t>
      </w:r>
      <w:r w:rsidR="00A559DB" w:rsidRPr="3EFD4D3D">
        <w:rPr>
          <w:lang w:val="en-AU"/>
        </w:rPr>
        <w:t>the objective</w:t>
      </w:r>
      <w:r w:rsidR="00A559DB" w:rsidRPr="0018634B">
        <w:rPr>
          <w:lang w:val="en-AU"/>
        </w:rPr>
        <w:t xml:space="preserve"> of promoting child safety and wellbeing</w:t>
      </w:r>
      <w:r w:rsidR="00A559DB" w:rsidRPr="3EFD4D3D">
        <w:rPr>
          <w:rStyle w:val="normaltextrun"/>
          <w:rFonts w:cstheme="minorBidi"/>
          <w:color w:val="000000"/>
          <w:shd w:val="clear" w:color="auto" w:fill="FFFFFF"/>
          <w:lang w:val="en-GB"/>
        </w:rPr>
        <w:t xml:space="preserve"> and </w:t>
      </w:r>
      <w:r w:rsidRPr="3EFD4D3D">
        <w:rPr>
          <w:rStyle w:val="normaltextrun"/>
          <w:rFonts w:cstheme="minorBidi"/>
          <w:color w:val="000000"/>
          <w:shd w:val="clear" w:color="auto" w:fill="FFFFFF"/>
          <w:lang w:val="en-GB"/>
        </w:rPr>
        <w:t>applies to all physical and online environments used by students. It also applies during or outside of school hours and in other locations provided by the school for student use (for example, a school camp).</w:t>
      </w:r>
      <w:r w:rsidRPr="3EFD4D3D">
        <w:rPr>
          <w:rStyle w:val="eop"/>
          <w:rFonts w:cstheme="minorBidi"/>
          <w:color w:val="000000"/>
          <w:shd w:val="clear" w:color="auto" w:fill="FFFFFF"/>
        </w:rPr>
        <w:t> </w:t>
      </w:r>
    </w:p>
    <w:p w14:paraId="79795C87" w14:textId="77777777" w:rsidR="002C7A38" w:rsidRPr="00DF4F68" w:rsidRDefault="002C7A38" w:rsidP="002C7A38">
      <w:pPr>
        <w:adjustRightInd w:val="0"/>
        <w:rPr>
          <w:rFonts w:eastAsia="Yu Mincho" w:cstheme="minorHAnsi"/>
        </w:rPr>
      </w:pPr>
    </w:p>
    <w:p w14:paraId="3FDFA5BF" w14:textId="31673392" w:rsidR="002C7A38" w:rsidRPr="00DF4F68" w:rsidRDefault="002C7A38" w:rsidP="002C7A38">
      <w:pPr>
        <w:adjustRightInd w:val="0"/>
        <w:rPr>
          <w:rFonts w:eastAsiaTheme="minorHAnsi" w:cstheme="minorHAnsi"/>
        </w:rPr>
      </w:pPr>
      <w:r w:rsidRPr="00DF4F68">
        <w:rPr>
          <w:rFonts w:eastAsiaTheme="minorHAnsi" w:cstheme="minorHAnsi"/>
        </w:rPr>
        <w:t xml:space="preserve">All staff, volunteers, contractors, and community members of </w:t>
      </w:r>
      <w:r>
        <w:rPr>
          <w:rFonts w:eastAsiaTheme="minorHAnsi" w:cstheme="minorHAnsi"/>
        </w:rPr>
        <w:t>Hester Hornbrook</w:t>
      </w:r>
      <w:r w:rsidRPr="00DF4F68">
        <w:rPr>
          <w:rFonts w:eastAsiaTheme="minorHAnsi" w:cstheme="minorHAnsi"/>
        </w:rPr>
        <w:t xml:space="preserve"> </w:t>
      </w:r>
      <w:r w:rsidR="00F76A70">
        <w:rPr>
          <w:rFonts w:eastAsiaTheme="minorHAnsi" w:cstheme="minorHAnsi"/>
        </w:rPr>
        <w:t>must comply with</w:t>
      </w:r>
      <w:r w:rsidRPr="00DF4F68">
        <w:rPr>
          <w:rFonts w:eastAsiaTheme="minorHAnsi" w:cstheme="minorHAnsi"/>
        </w:rPr>
        <w:t xml:space="preserve"> child safe principles and expectations for appropriate behaviour towards and in the company of children, as noted below.</w:t>
      </w:r>
    </w:p>
    <w:p w14:paraId="01E67039" w14:textId="77777777" w:rsidR="002C7A38" w:rsidRPr="00DF4F68" w:rsidRDefault="002C7A38" w:rsidP="002C7A38">
      <w:pPr>
        <w:adjustRightInd w:val="0"/>
        <w:rPr>
          <w:rFonts w:eastAsiaTheme="minorHAnsi" w:cstheme="minorHAnsi"/>
        </w:rPr>
      </w:pPr>
    </w:p>
    <w:p w14:paraId="006BFA66" w14:textId="77777777" w:rsidR="002C7A38" w:rsidRPr="00DF4F68" w:rsidRDefault="002C7A38" w:rsidP="002C7A38">
      <w:pPr>
        <w:adjustRightInd w:val="0"/>
        <w:rPr>
          <w:rFonts w:eastAsiaTheme="minorHAnsi" w:cstheme="minorHAnsi"/>
          <w:b/>
        </w:rPr>
      </w:pPr>
      <w:r w:rsidRPr="00DF4F68">
        <w:rPr>
          <w:rFonts w:eastAsiaTheme="minorHAnsi" w:cstheme="minorHAnsi"/>
          <w:b/>
        </w:rPr>
        <w:t>Acceptable Behaviours:</w:t>
      </w:r>
    </w:p>
    <w:p w14:paraId="3051C5F4" w14:textId="07BD7A30" w:rsidR="002C7A38" w:rsidRPr="002C7A38" w:rsidRDefault="002C7A38" w:rsidP="002C7A38">
      <w:pPr>
        <w:adjustRightInd w:val="0"/>
        <w:rPr>
          <w:rStyle w:val="eop"/>
          <w:rFonts w:asciiTheme="minorHAnsi" w:hAnsiTheme="minorHAnsi" w:cstheme="minorHAnsi"/>
          <w:color w:val="000000"/>
          <w:shd w:val="clear" w:color="auto" w:fill="FFFFFF"/>
        </w:rPr>
      </w:pPr>
      <w:r w:rsidRPr="00DF4F68">
        <w:rPr>
          <w:rStyle w:val="normaltextrun"/>
          <w:rFonts w:cstheme="minorHAnsi"/>
          <w:color w:val="000000"/>
          <w:shd w:val="clear" w:color="auto" w:fill="FFFFFF"/>
          <w:lang w:val="en-GB"/>
        </w:rPr>
        <w:t xml:space="preserve">All </w:t>
      </w:r>
      <w:r>
        <w:rPr>
          <w:rStyle w:val="normaltextrun"/>
          <w:rFonts w:cstheme="minorHAnsi"/>
          <w:color w:val="000000"/>
          <w:shd w:val="clear" w:color="auto" w:fill="FFFFFF"/>
          <w:lang w:val="en-GB"/>
        </w:rPr>
        <w:t>Hester Hornbrook</w:t>
      </w:r>
      <w:r w:rsidRPr="00DF4F68">
        <w:rPr>
          <w:rStyle w:val="normaltextrun"/>
          <w:rFonts w:cstheme="minorHAnsi"/>
          <w:color w:val="000000"/>
          <w:shd w:val="clear" w:color="auto" w:fill="FFFFFF"/>
          <w:lang w:val="en-GB"/>
        </w:rPr>
        <w:t xml:space="preserve"> staff, volunteers, contractors, and any other member of our school community involved in child-connected work, we are responsible for supporting and promoting the safety of children by:</w:t>
      </w:r>
      <w:r w:rsidRPr="00DF4F68">
        <w:rPr>
          <w:rStyle w:val="eop"/>
          <w:rFonts w:cstheme="minorHAnsi"/>
          <w:color w:val="000000"/>
          <w:shd w:val="clear" w:color="auto" w:fill="FFFFFF"/>
        </w:rPr>
        <w:t> </w:t>
      </w:r>
    </w:p>
    <w:p w14:paraId="4C23EA65" w14:textId="5008CBBE" w:rsidR="002C7A38" w:rsidRPr="002C7A38" w:rsidRDefault="002C7A38" w:rsidP="002C7A38">
      <w:pPr>
        <w:adjustRightInd w:val="0"/>
        <w:rPr>
          <w:rFonts w:asciiTheme="minorHAnsi" w:eastAsiaTheme="minorHAnsi" w:hAnsiTheme="minorHAnsi" w:cstheme="minorHAnsi"/>
        </w:rPr>
      </w:pPr>
    </w:p>
    <w:p w14:paraId="18E40CD8" w14:textId="5E3E0C41" w:rsidR="002C7A38" w:rsidRPr="002C7A38" w:rsidRDefault="002C7A38" w:rsidP="3EFD4D3D">
      <w:pPr>
        <w:pStyle w:val="ListParagraph"/>
        <w:widowControl/>
        <w:numPr>
          <w:ilvl w:val="0"/>
          <w:numId w:val="2"/>
        </w:numPr>
        <w:adjustRightInd w:val="0"/>
        <w:spacing w:after="200"/>
        <w:rPr>
          <w:rFonts w:asciiTheme="minorHAnsi" w:eastAsiaTheme="minorEastAsia" w:hAnsiTheme="minorHAnsi" w:cstheme="minorBidi"/>
        </w:rPr>
      </w:pPr>
      <w:proofErr w:type="gramStart"/>
      <w:r w:rsidRPr="3EFD4D3D">
        <w:rPr>
          <w:rFonts w:asciiTheme="minorHAnsi" w:eastAsiaTheme="minorEastAsia" w:hAnsiTheme="minorHAnsi" w:cstheme="minorBidi"/>
        </w:rPr>
        <w:t xml:space="preserve">Adhering to Hester Hornbrook’s </w:t>
      </w:r>
      <w:r w:rsidRPr="3EFD4D3D">
        <w:rPr>
          <w:rFonts w:asciiTheme="minorHAnsi" w:eastAsiaTheme="minorEastAsia" w:hAnsiTheme="minorHAnsi" w:cstheme="minorBidi"/>
          <w:i/>
          <w:iCs/>
        </w:rPr>
        <w:t>Child Safety Policy</w:t>
      </w:r>
      <w:r w:rsidRPr="3EFD4D3D">
        <w:rPr>
          <w:rFonts w:asciiTheme="minorHAnsi" w:eastAsiaTheme="minorEastAsia" w:hAnsiTheme="minorHAnsi" w:cstheme="minorBidi"/>
        </w:rPr>
        <w:t xml:space="preserve"> at all times</w:t>
      </w:r>
      <w:proofErr w:type="gramEnd"/>
      <w:r w:rsidR="001E0A28" w:rsidRPr="3EFD4D3D">
        <w:rPr>
          <w:rFonts w:asciiTheme="minorHAnsi" w:eastAsiaTheme="minorEastAsia" w:hAnsiTheme="minorHAnsi" w:cstheme="minorBidi"/>
        </w:rPr>
        <w:t>.</w:t>
      </w:r>
    </w:p>
    <w:p w14:paraId="7FCD8060" w14:textId="78FC6E46" w:rsidR="002C7A38" w:rsidRPr="002C7A38" w:rsidRDefault="002C7A38" w:rsidP="002C7A38">
      <w:pPr>
        <w:pStyle w:val="ListParagraph"/>
        <w:widowControl/>
        <w:numPr>
          <w:ilvl w:val="0"/>
          <w:numId w:val="2"/>
        </w:numPr>
        <w:adjustRightInd w:val="0"/>
        <w:spacing w:after="200"/>
        <w:rPr>
          <w:rFonts w:asciiTheme="minorHAnsi" w:eastAsiaTheme="minorHAnsi" w:hAnsiTheme="minorHAnsi" w:cstheme="minorHAnsi"/>
        </w:rPr>
      </w:pPr>
      <w:r w:rsidRPr="002C7A38">
        <w:rPr>
          <w:rFonts w:asciiTheme="minorHAnsi" w:eastAsiaTheme="minorHAnsi" w:hAnsiTheme="minorHAnsi" w:cstheme="minorHAnsi"/>
        </w:rPr>
        <w:t>Taking all reasonable steps to protect children and young people from abuse</w:t>
      </w:r>
      <w:r w:rsidR="001E0A28">
        <w:rPr>
          <w:rFonts w:asciiTheme="minorHAnsi" w:eastAsiaTheme="minorHAnsi" w:hAnsiTheme="minorHAnsi" w:cstheme="minorHAnsi"/>
        </w:rPr>
        <w:t>.</w:t>
      </w:r>
    </w:p>
    <w:p w14:paraId="09C2CEC6" w14:textId="7ECD60DF" w:rsidR="002C7A38" w:rsidRPr="002C7A38" w:rsidRDefault="002C7A38" w:rsidP="002C7A38">
      <w:pPr>
        <w:pStyle w:val="ListParagraph"/>
        <w:widowControl/>
        <w:numPr>
          <w:ilvl w:val="0"/>
          <w:numId w:val="2"/>
        </w:numPr>
        <w:adjustRightInd w:val="0"/>
        <w:spacing w:after="200"/>
        <w:rPr>
          <w:rFonts w:asciiTheme="minorHAnsi" w:eastAsiaTheme="minorHAnsi" w:hAnsiTheme="minorHAnsi" w:cstheme="minorHAnsi"/>
        </w:rPr>
      </w:pPr>
      <w:r w:rsidRPr="002C7A38">
        <w:rPr>
          <w:rFonts w:asciiTheme="minorHAnsi" w:eastAsiaTheme="minorHAnsi" w:hAnsiTheme="minorHAnsi" w:cstheme="minorHAnsi"/>
        </w:rPr>
        <w:t>Treating students and families in the school community with respect – both in our school environment and outside our school environment as part of normal social and community activities. Modelling positive and respectful relationships and act in a manner that always sustains a safe learning environment.</w:t>
      </w:r>
    </w:p>
    <w:p w14:paraId="11834AFD" w14:textId="7C1094EA" w:rsidR="002C7A38" w:rsidRPr="002C7A38" w:rsidRDefault="002C7A38" w:rsidP="002C7A38">
      <w:pPr>
        <w:pStyle w:val="ListParagraph"/>
        <w:widowControl/>
        <w:numPr>
          <w:ilvl w:val="0"/>
          <w:numId w:val="2"/>
        </w:numPr>
        <w:adjustRightInd w:val="0"/>
        <w:spacing w:after="200"/>
        <w:rPr>
          <w:rFonts w:asciiTheme="minorHAnsi" w:eastAsiaTheme="minorHAnsi" w:hAnsiTheme="minorHAnsi" w:cstheme="minorHAnsi"/>
        </w:rPr>
      </w:pPr>
      <w:r w:rsidRPr="002C7A38">
        <w:rPr>
          <w:rFonts w:asciiTheme="minorHAnsi" w:eastAsiaTheme="minorHAnsi" w:hAnsiTheme="minorHAnsi" w:cstheme="minorHAnsi"/>
        </w:rPr>
        <w:t>Listening and responding to the views and concerns of children and young people, particularly if they are telling you that they or another child or young person has been abused or that they are worried about their safety/the safety of another child or young person</w:t>
      </w:r>
      <w:r w:rsidR="001E0A28">
        <w:rPr>
          <w:rFonts w:asciiTheme="minorHAnsi" w:eastAsiaTheme="minorHAnsi" w:hAnsiTheme="minorHAnsi" w:cstheme="minorHAnsi"/>
        </w:rPr>
        <w:t>.</w:t>
      </w:r>
    </w:p>
    <w:p w14:paraId="74E08334" w14:textId="5E1D7225" w:rsidR="002C7A38" w:rsidRPr="002C7A38" w:rsidRDefault="002C7A38" w:rsidP="002C7A38">
      <w:pPr>
        <w:widowControl/>
        <w:numPr>
          <w:ilvl w:val="0"/>
          <w:numId w:val="2"/>
        </w:numPr>
        <w:autoSpaceDE/>
        <w:autoSpaceDN/>
        <w:jc w:val="both"/>
        <w:rPr>
          <w:rFonts w:asciiTheme="minorHAnsi" w:hAnsiTheme="minorHAnsi" w:cstheme="minorHAnsi"/>
        </w:rPr>
      </w:pPr>
      <w:r w:rsidRPr="002C7A38">
        <w:rPr>
          <w:rFonts w:asciiTheme="minorHAnsi" w:eastAsiaTheme="minorHAnsi" w:hAnsiTheme="minorHAnsi" w:cstheme="minorHAnsi"/>
        </w:rPr>
        <w:t>Promoting the cultural safety, participation and empowerment of Aboriginal and Torres Strait Islander children (for example, by never questioning an Aboriginal and Torres Strait Islander child’s self-identification.)</w:t>
      </w:r>
    </w:p>
    <w:p w14:paraId="4A08C11A" w14:textId="55DD19F4" w:rsidR="002C7A38" w:rsidRPr="002C7A38" w:rsidRDefault="002C7A38" w:rsidP="3EFD4D3D">
      <w:pPr>
        <w:widowControl/>
        <w:numPr>
          <w:ilvl w:val="0"/>
          <w:numId w:val="2"/>
        </w:numPr>
        <w:autoSpaceDE/>
        <w:autoSpaceDN/>
        <w:jc w:val="both"/>
        <w:rPr>
          <w:rFonts w:asciiTheme="minorHAnsi" w:hAnsiTheme="minorHAnsi" w:cstheme="minorBidi"/>
        </w:rPr>
      </w:pPr>
      <w:r w:rsidRPr="3EFD4D3D">
        <w:rPr>
          <w:rFonts w:asciiTheme="minorHAnsi" w:hAnsiTheme="minorHAnsi" w:cstheme="minorBidi"/>
        </w:rPr>
        <w:t xml:space="preserve">Ensuring racism in the organisation is </w:t>
      </w:r>
      <w:r w:rsidR="00F124B4" w:rsidRPr="3EFD4D3D">
        <w:rPr>
          <w:rFonts w:asciiTheme="minorHAnsi" w:hAnsiTheme="minorHAnsi" w:cstheme="minorBidi"/>
        </w:rPr>
        <w:t xml:space="preserve">not tolerated by ensuring any actual or suspected incidents are </w:t>
      </w:r>
      <w:r w:rsidRPr="3EFD4D3D">
        <w:rPr>
          <w:rFonts w:asciiTheme="minorHAnsi" w:hAnsiTheme="minorHAnsi" w:cstheme="minorBidi"/>
        </w:rPr>
        <w:t xml:space="preserve">identified, confronted, and not condoned or permitted. Any instance of racism will be reported to the </w:t>
      </w:r>
      <w:r w:rsidR="46B034CF" w:rsidRPr="3EFD4D3D">
        <w:rPr>
          <w:rFonts w:asciiTheme="minorHAnsi" w:eastAsiaTheme="minorEastAsia" w:hAnsiTheme="minorHAnsi" w:cstheme="minorBidi"/>
        </w:rPr>
        <w:t xml:space="preserve">Campus Leadership or another member of the Hester Hornbrook </w:t>
      </w:r>
      <w:proofErr w:type="gramStart"/>
      <w:r w:rsidR="46B034CF" w:rsidRPr="3EFD4D3D">
        <w:rPr>
          <w:rFonts w:asciiTheme="minorHAnsi" w:eastAsiaTheme="minorEastAsia" w:hAnsiTheme="minorHAnsi" w:cstheme="minorBidi"/>
        </w:rPr>
        <w:t xml:space="preserve">Leadership </w:t>
      </w:r>
      <w:r w:rsidRPr="3EFD4D3D">
        <w:rPr>
          <w:rFonts w:asciiTheme="minorHAnsi" w:hAnsiTheme="minorHAnsi" w:cstheme="minorBidi"/>
        </w:rPr>
        <w:t xml:space="preserve"> </w:t>
      </w:r>
      <w:r w:rsidR="006F3A03" w:rsidRPr="3EFD4D3D">
        <w:rPr>
          <w:rFonts w:asciiTheme="minorHAnsi" w:hAnsiTheme="minorHAnsi" w:cstheme="minorBidi"/>
        </w:rPr>
        <w:t>who</w:t>
      </w:r>
      <w:proofErr w:type="gramEnd"/>
      <w:r w:rsidR="006F3A03" w:rsidRPr="3EFD4D3D">
        <w:rPr>
          <w:rFonts w:asciiTheme="minorHAnsi" w:hAnsiTheme="minorHAnsi" w:cstheme="minorBidi"/>
        </w:rPr>
        <w:t xml:space="preserve"> </w:t>
      </w:r>
      <w:r w:rsidR="00F72322" w:rsidRPr="3EFD4D3D">
        <w:rPr>
          <w:rFonts w:asciiTheme="minorHAnsi" w:hAnsiTheme="minorHAnsi" w:cstheme="minorBidi"/>
        </w:rPr>
        <w:t>wi</w:t>
      </w:r>
      <w:r w:rsidRPr="3EFD4D3D">
        <w:rPr>
          <w:rFonts w:asciiTheme="minorHAnsi" w:hAnsiTheme="minorHAnsi" w:cstheme="minorBidi"/>
        </w:rPr>
        <w:t xml:space="preserve">ll </w:t>
      </w:r>
      <w:r w:rsidR="004B5370" w:rsidRPr="3EFD4D3D">
        <w:rPr>
          <w:rFonts w:asciiTheme="minorHAnsi" w:hAnsiTheme="minorHAnsi" w:cstheme="minorBidi"/>
        </w:rPr>
        <w:t>decide on</w:t>
      </w:r>
      <w:r w:rsidRPr="3EFD4D3D">
        <w:rPr>
          <w:rFonts w:asciiTheme="minorHAnsi" w:hAnsiTheme="minorHAnsi" w:cstheme="minorBidi"/>
        </w:rPr>
        <w:t xml:space="preserve"> appropriate consequences. </w:t>
      </w:r>
    </w:p>
    <w:p w14:paraId="050E753C" w14:textId="728A155E" w:rsidR="002C7A38" w:rsidRPr="002C7A38" w:rsidRDefault="002C7A38" w:rsidP="3EFD4D3D">
      <w:pPr>
        <w:widowControl/>
        <w:numPr>
          <w:ilvl w:val="0"/>
          <w:numId w:val="1"/>
        </w:numPr>
        <w:adjustRightInd w:val="0"/>
        <w:spacing w:after="200"/>
        <w:rPr>
          <w:rFonts w:asciiTheme="minorHAnsi" w:eastAsiaTheme="minorEastAsia" w:hAnsiTheme="minorHAnsi" w:cstheme="minorBidi"/>
        </w:rPr>
      </w:pPr>
      <w:r w:rsidRPr="3EFD4D3D">
        <w:rPr>
          <w:rFonts w:asciiTheme="minorHAnsi" w:eastAsiaTheme="minorEastAsia" w:hAnsiTheme="minorHAnsi" w:cstheme="minorBidi"/>
        </w:rPr>
        <w:t>Promoting the cultural safety, participation and empowerment of children and young people with culturally and/or linguistically diverse backgrounds (for example, by having a zero-tolerance policy towards discrimination).</w:t>
      </w:r>
    </w:p>
    <w:p w14:paraId="16B43C17" w14:textId="09FB7933" w:rsidR="002C7A38" w:rsidRPr="002C7A38" w:rsidRDefault="002C7A38" w:rsidP="002C7A38">
      <w:pPr>
        <w:pStyle w:val="Bullet1"/>
        <w:numPr>
          <w:ilvl w:val="0"/>
          <w:numId w:val="2"/>
        </w:numPr>
        <w:autoSpaceDE w:val="0"/>
        <w:autoSpaceDN w:val="0"/>
        <w:adjustRightInd w:val="0"/>
        <w:spacing w:after="0"/>
        <w:rPr>
          <w:rFonts w:cstheme="minorHAnsi"/>
          <w:szCs w:val="22"/>
        </w:rPr>
      </w:pPr>
      <w:r w:rsidRPr="002C7A38">
        <w:rPr>
          <w:rFonts w:cstheme="minorHAnsi"/>
          <w:szCs w:val="22"/>
        </w:rPr>
        <w:t>Promoting the safety, participation and empowerment of children or young people with a disability, students who are unable to live at home and lesbian, gay, bisexual, transgender and intersex (LQBTIQA+) students</w:t>
      </w:r>
      <w:r w:rsidR="003F47D5">
        <w:rPr>
          <w:rFonts w:cstheme="minorHAnsi"/>
          <w:szCs w:val="22"/>
        </w:rPr>
        <w:t>.</w:t>
      </w:r>
      <w:r w:rsidRPr="002C7A38">
        <w:rPr>
          <w:rFonts w:cstheme="minorHAnsi"/>
          <w:szCs w:val="22"/>
        </w:rPr>
        <w:t xml:space="preserve"> </w:t>
      </w:r>
    </w:p>
    <w:p w14:paraId="00AFE384" w14:textId="59B9B0FE" w:rsidR="002C7A38" w:rsidRPr="002C7A38" w:rsidRDefault="002C7A38" w:rsidP="3EFD4D3D">
      <w:pPr>
        <w:widowControl/>
        <w:numPr>
          <w:ilvl w:val="0"/>
          <w:numId w:val="2"/>
        </w:numPr>
        <w:adjustRightInd w:val="0"/>
        <w:spacing w:after="200"/>
        <w:rPr>
          <w:rFonts w:asciiTheme="minorHAnsi" w:eastAsiaTheme="minorEastAsia" w:hAnsiTheme="minorHAnsi" w:cstheme="minorBidi"/>
        </w:rPr>
      </w:pPr>
      <w:r w:rsidRPr="3EFD4D3D">
        <w:rPr>
          <w:rFonts w:asciiTheme="minorHAnsi" w:eastAsiaTheme="minorEastAsia" w:hAnsiTheme="minorHAnsi" w:cstheme="minorBidi"/>
        </w:rPr>
        <w:lastRenderedPageBreak/>
        <w:t xml:space="preserve">Ensuring as far as practicable that adults are not alone with a child or young person </w:t>
      </w:r>
      <w:r w:rsidRPr="3EFD4D3D">
        <w:rPr>
          <w:rFonts w:asciiTheme="minorHAnsi" w:hAnsiTheme="minorHAnsi" w:cstheme="minorBidi"/>
        </w:rPr>
        <w:t>– one-to-one interactions between an adult and a student are to be in an open space or in line of sight of another adult.</w:t>
      </w:r>
    </w:p>
    <w:p w14:paraId="09B9B931" w14:textId="1E11E8D8" w:rsidR="002C7A38" w:rsidRPr="002C7A38" w:rsidRDefault="002C7A38" w:rsidP="3EFD4D3D">
      <w:pPr>
        <w:widowControl/>
        <w:numPr>
          <w:ilvl w:val="0"/>
          <w:numId w:val="2"/>
        </w:numPr>
        <w:adjustRightInd w:val="0"/>
        <w:spacing w:after="200"/>
        <w:rPr>
          <w:rFonts w:asciiTheme="minorHAnsi" w:eastAsiaTheme="minorEastAsia" w:hAnsiTheme="minorHAnsi" w:cstheme="minorBidi"/>
        </w:rPr>
      </w:pPr>
      <w:r w:rsidRPr="3EFD4D3D">
        <w:rPr>
          <w:rFonts w:asciiTheme="minorHAnsi" w:eastAsiaTheme="minorEastAsia" w:hAnsiTheme="minorHAnsi" w:cstheme="minorBidi"/>
        </w:rPr>
        <w:t xml:space="preserve">Understanding and complying with all reporting and disclosure obligations as they relate to child safety, mandatory reporting and reporting under the </w:t>
      </w:r>
      <w:r w:rsidRPr="3EFD4D3D">
        <w:rPr>
          <w:rFonts w:asciiTheme="minorHAnsi" w:eastAsiaTheme="minorEastAsia" w:hAnsiTheme="minorHAnsi" w:cstheme="minorBidi"/>
          <w:i/>
          <w:iCs/>
        </w:rPr>
        <w:t>Crimes Act 1958</w:t>
      </w:r>
      <w:r w:rsidRPr="3EFD4D3D">
        <w:rPr>
          <w:rFonts w:asciiTheme="minorHAnsi" w:eastAsiaTheme="minorEastAsia" w:hAnsiTheme="minorHAnsi" w:cstheme="minorBidi"/>
        </w:rPr>
        <w:t xml:space="preserve"> (Vic) and the </w:t>
      </w:r>
      <w:r w:rsidRPr="3EFD4D3D">
        <w:rPr>
          <w:rFonts w:asciiTheme="minorHAnsi" w:eastAsiaTheme="minorEastAsia" w:hAnsiTheme="minorHAnsi" w:cstheme="minorBidi"/>
          <w:b/>
          <w:bCs/>
        </w:rPr>
        <w:t>PROTECT</w:t>
      </w:r>
      <w:r w:rsidRPr="3EFD4D3D">
        <w:rPr>
          <w:rFonts w:asciiTheme="minorHAnsi" w:eastAsiaTheme="minorEastAsia" w:hAnsiTheme="minorHAnsi" w:cstheme="minorBidi"/>
        </w:rPr>
        <w:t xml:space="preserve"> Four Critical Actions</w:t>
      </w:r>
      <w:r w:rsidR="00FB2C61" w:rsidRPr="3EFD4D3D">
        <w:rPr>
          <w:rFonts w:asciiTheme="minorHAnsi" w:eastAsiaTheme="minorEastAsia" w:hAnsiTheme="minorHAnsi" w:cstheme="minorBidi"/>
        </w:rPr>
        <w:t xml:space="preserve"> (located in </w:t>
      </w:r>
      <w:r w:rsidR="00FB2C61" w:rsidRPr="3EFD4D3D">
        <w:rPr>
          <w:rFonts w:asciiTheme="minorHAnsi" w:eastAsiaTheme="minorEastAsia" w:hAnsiTheme="minorHAnsi" w:cstheme="minorBidi"/>
          <w:i/>
          <w:iCs/>
        </w:rPr>
        <w:t>Child Safety Policy</w:t>
      </w:r>
      <w:r w:rsidR="00FB2C61" w:rsidRPr="3EFD4D3D">
        <w:rPr>
          <w:rFonts w:asciiTheme="minorHAnsi" w:eastAsiaTheme="minorEastAsia" w:hAnsiTheme="minorHAnsi" w:cstheme="minorBidi"/>
        </w:rPr>
        <w:t xml:space="preserve"> and </w:t>
      </w:r>
      <w:r w:rsidR="00FB2C61" w:rsidRPr="3EFD4D3D">
        <w:rPr>
          <w:rFonts w:asciiTheme="minorHAnsi" w:eastAsiaTheme="minorEastAsia" w:hAnsiTheme="minorHAnsi" w:cstheme="minorBidi"/>
          <w:i/>
          <w:iCs/>
        </w:rPr>
        <w:t>Staff Handbook</w:t>
      </w:r>
      <w:r w:rsidR="00FB2C61" w:rsidRPr="3EFD4D3D">
        <w:rPr>
          <w:rFonts w:asciiTheme="minorHAnsi" w:eastAsiaTheme="minorEastAsia" w:hAnsiTheme="minorHAnsi" w:cstheme="minorBidi"/>
        </w:rPr>
        <w:t>)</w:t>
      </w:r>
      <w:r w:rsidRPr="3EFD4D3D">
        <w:rPr>
          <w:rFonts w:asciiTheme="minorHAnsi" w:eastAsiaTheme="minorEastAsia" w:hAnsiTheme="minorHAnsi" w:cstheme="minorBidi"/>
        </w:rPr>
        <w:t>.</w:t>
      </w:r>
    </w:p>
    <w:p w14:paraId="3D23A53E" w14:textId="595DE976" w:rsidR="00165C0B" w:rsidRPr="002C7A38" w:rsidRDefault="00165C0B" w:rsidP="3EFD4D3D">
      <w:pPr>
        <w:pStyle w:val="ListParagraph"/>
        <w:widowControl/>
        <w:numPr>
          <w:ilvl w:val="0"/>
          <w:numId w:val="2"/>
        </w:numPr>
        <w:adjustRightInd w:val="0"/>
        <w:spacing w:after="200"/>
        <w:rPr>
          <w:rFonts w:asciiTheme="minorHAnsi" w:eastAsiaTheme="minorEastAsia" w:hAnsiTheme="minorHAnsi" w:cstheme="minorBidi"/>
        </w:rPr>
      </w:pPr>
      <w:r w:rsidRPr="3EFD4D3D">
        <w:rPr>
          <w:rFonts w:asciiTheme="minorHAnsi" w:eastAsiaTheme="minorEastAsia" w:hAnsiTheme="minorHAnsi" w:cstheme="minorBidi"/>
        </w:rPr>
        <w:t xml:space="preserve">Reporting any actual or suspected allegations of child abuse as set out in the </w:t>
      </w:r>
      <w:r w:rsidRPr="3EFD4D3D">
        <w:rPr>
          <w:rFonts w:asciiTheme="minorHAnsi" w:eastAsiaTheme="minorEastAsia" w:hAnsiTheme="minorHAnsi" w:cstheme="minorBidi"/>
          <w:i/>
          <w:iCs/>
        </w:rPr>
        <w:t>Child Safe and Mandatory Reporting P</w:t>
      </w:r>
      <w:r w:rsidR="36A393C8" w:rsidRPr="3EFD4D3D">
        <w:rPr>
          <w:rFonts w:asciiTheme="minorHAnsi" w:eastAsiaTheme="minorEastAsia" w:hAnsiTheme="minorHAnsi" w:cstheme="minorBidi"/>
          <w:i/>
          <w:iCs/>
        </w:rPr>
        <w:t>olicy</w:t>
      </w:r>
      <w:r w:rsidRPr="3EFD4D3D">
        <w:rPr>
          <w:rFonts w:asciiTheme="minorHAnsi" w:eastAsiaTheme="minorEastAsia" w:hAnsiTheme="minorHAnsi" w:cstheme="minorBidi"/>
        </w:rPr>
        <w:t xml:space="preserve"> including to the Head of Campus and/or Executive Principal immediately who will provide support for the reporting process. </w:t>
      </w:r>
    </w:p>
    <w:p w14:paraId="35023018" w14:textId="690D56AC" w:rsidR="002C7A38" w:rsidRPr="002C7A38" w:rsidRDefault="002C7A38" w:rsidP="3EFD4D3D">
      <w:pPr>
        <w:pStyle w:val="ListParagraph"/>
        <w:widowControl/>
        <w:numPr>
          <w:ilvl w:val="0"/>
          <w:numId w:val="2"/>
        </w:numPr>
        <w:adjustRightInd w:val="0"/>
        <w:spacing w:after="200"/>
        <w:rPr>
          <w:rFonts w:asciiTheme="minorHAnsi" w:eastAsiaTheme="minorEastAsia" w:hAnsiTheme="minorHAnsi" w:cstheme="minorBidi"/>
        </w:rPr>
      </w:pPr>
      <w:r w:rsidRPr="3EFD4D3D">
        <w:rPr>
          <w:rFonts w:asciiTheme="minorHAnsi" w:eastAsiaTheme="minorEastAsia" w:hAnsiTheme="minorHAnsi" w:cstheme="minorBidi"/>
        </w:rPr>
        <w:t>Reporting any child or young person’s safety concerns to</w:t>
      </w:r>
      <w:r w:rsidR="00674A61" w:rsidRPr="3EFD4D3D">
        <w:rPr>
          <w:rFonts w:asciiTheme="minorHAnsi" w:eastAsiaTheme="minorEastAsia" w:hAnsiTheme="minorHAnsi" w:cstheme="minorBidi"/>
        </w:rPr>
        <w:t xml:space="preserve"> Campus Leadership or</w:t>
      </w:r>
      <w:r w:rsidRPr="3EFD4D3D">
        <w:rPr>
          <w:rFonts w:asciiTheme="minorHAnsi" w:eastAsiaTheme="minorEastAsia" w:hAnsiTheme="minorHAnsi" w:cstheme="minorBidi"/>
        </w:rPr>
        <w:t xml:space="preserve"> a</w:t>
      </w:r>
      <w:r w:rsidR="00674A61" w:rsidRPr="3EFD4D3D">
        <w:rPr>
          <w:rFonts w:asciiTheme="minorHAnsi" w:eastAsiaTheme="minorEastAsia" w:hAnsiTheme="minorHAnsi" w:cstheme="minorBidi"/>
        </w:rPr>
        <w:t>nother</w:t>
      </w:r>
      <w:r w:rsidRPr="3EFD4D3D">
        <w:rPr>
          <w:rFonts w:asciiTheme="minorHAnsi" w:eastAsiaTheme="minorEastAsia" w:hAnsiTheme="minorHAnsi" w:cstheme="minorBidi"/>
        </w:rPr>
        <w:t xml:space="preserve"> member of the Hester Hornbrook Leadership team immediately.</w:t>
      </w:r>
    </w:p>
    <w:p w14:paraId="2FFBD167" w14:textId="55E7EF66" w:rsidR="002C7A38" w:rsidRPr="002C7A38" w:rsidRDefault="002C7A38" w:rsidP="3EFD4D3D">
      <w:pPr>
        <w:pStyle w:val="ListParagraph"/>
        <w:widowControl/>
        <w:numPr>
          <w:ilvl w:val="0"/>
          <w:numId w:val="2"/>
        </w:numPr>
        <w:adjustRightInd w:val="0"/>
        <w:spacing w:after="200"/>
        <w:rPr>
          <w:rFonts w:asciiTheme="minorHAnsi" w:eastAsiaTheme="minorEastAsia" w:hAnsiTheme="minorHAnsi" w:cstheme="minorBidi"/>
        </w:rPr>
      </w:pPr>
      <w:r w:rsidRPr="3EFD4D3D">
        <w:rPr>
          <w:rFonts w:asciiTheme="minorHAnsi" w:eastAsiaTheme="minorEastAsia" w:hAnsiTheme="minorHAnsi" w:cstheme="minorBidi"/>
        </w:rPr>
        <w:t xml:space="preserve">If child abuse is suspected or an allegation of child abuse is made, ensuring </w:t>
      </w:r>
      <w:r w:rsidR="00FA10DC" w:rsidRPr="3EFD4D3D">
        <w:rPr>
          <w:rFonts w:asciiTheme="minorHAnsi" w:eastAsiaTheme="minorEastAsia" w:hAnsiTheme="minorHAnsi" w:cstheme="minorBidi"/>
        </w:rPr>
        <w:t xml:space="preserve">first that </w:t>
      </w:r>
      <w:r w:rsidRPr="3EFD4D3D">
        <w:rPr>
          <w:rFonts w:asciiTheme="minorHAnsi" w:eastAsiaTheme="minorEastAsia" w:hAnsiTheme="minorHAnsi" w:cstheme="minorBidi"/>
        </w:rPr>
        <w:t xml:space="preserve">as quickly as possible that the child(ren) </w:t>
      </w:r>
      <w:r w:rsidR="00B67A87" w:rsidRPr="3EFD4D3D">
        <w:rPr>
          <w:rFonts w:asciiTheme="minorHAnsi" w:eastAsiaTheme="minorEastAsia" w:hAnsiTheme="minorHAnsi" w:cstheme="minorBidi"/>
        </w:rPr>
        <w:t xml:space="preserve">is </w:t>
      </w:r>
      <w:r w:rsidRPr="3EFD4D3D">
        <w:rPr>
          <w:rFonts w:asciiTheme="minorHAnsi" w:eastAsiaTheme="minorEastAsia" w:hAnsiTheme="minorHAnsi" w:cstheme="minorBidi"/>
        </w:rPr>
        <w:t>safe</w:t>
      </w:r>
      <w:r w:rsidR="00FA10DC" w:rsidRPr="3EFD4D3D">
        <w:rPr>
          <w:rFonts w:asciiTheme="minorHAnsi" w:eastAsiaTheme="minorEastAsia" w:hAnsiTheme="minorHAnsi" w:cstheme="minorBidi"/>
        </w:rPr>
        <w:t xml:space="preserve"> and </w:t>
      </w:r>
      <w:r w:rsidR="00415189" w:rsidRPr="3EFD4D3D">
        <w:rPr>
          <w:rFonts w:asciiTheme="minorHAnsi" w:eastAsiaTheme="minorEastAsia" w:hAnsiTheme="minorHAnsi" w:cstheme="minorBidi"/>
        </w:rPr>
        <w:t>having processes to support their welfare and safety throughout any child safe incident</w:t>
      </w:r>
      <w:r w:rsidRPr="3EFD4D3D">
        <w:rPr>
          <w:rFonts w:asciiTheme="minorHAnsi" w:eastAsiaTheme="minorEastAsia" w:hAnsiTheme="minorHAnsi" w:cstheme="minorBidi"/>
        </w:rPr>
        <w:t>.</w:t>
      </w:r>
    </w:p>
    <w:p w14:paraId="27914931" w14:textId="0BD0C1D4" w:rsidR="002C7A38" w:rsidRPr="002C7A38" w:rsidRDefault="002C7A38" w:rsidP="002C7A38">
      <w:pPr>
        <w:rPr>
          <w:rFonts w:asciiTheme="minorHAnsi" w:eastAsiaTheme="minorHAnsi" w:hAnsiTheme="minorHAnsi" w:cstheme="minorHAnsi"/>
          <w:b/>
        </w:rPr>
      </w:pPr>
      <w:r w:rsidRPr="002C7A38">
        <w:rPr>
          <w:rFonts w:asciiTheme="minorHAnsi" w:eastAsiaTheme="minorHAnsi" w:hAnsiTheme="minorHAnsi" w:cstheme="minorHAnsi"/>
          <w:b/>
          <w:bCs/>
        </w:rPr>
        <w:t>U</w:t>
      </w:r>
      <w:r w:rsidRPr="002C7A38">
        <w:rPr>
          <w:rFonts w:asciiTheme="minorHAnsi" w:eastAsiaTheme="minorHAnsi" w:hAnsiTheme="minorHAnsi" w:cstheme="minorHAnsi"/>
          <w:b/>
        </w:rPr>
        <w:t xml:space="preserve">nacceptable </w:t>
      </w:r>
      <w:r w:rsidR="00C03D59">
        <w:rPr>
          <w:rFonts w:asciiTheme="minorHAnsi" w:eastAsiaTheme="minorHAnsi" w:hAnsiTheme="minorHAnsi" w:cstheme="minorHAnsi"/>
          <w:b/>
        </w:rPr>
        <w:t>B</w:t>
      </w:r>
      <w:r w:rsidRPr="002C7A38">
        <w:rPr>
          <w:rFonts w:asciiTheme="minorHAnsi" w:eastAsiaTheme="minorHAnsi" w:hAnsiTheme="minorHAnsi" w:cstheme="minorHAnsi"/>
          <w:b/>
        </w:rPr>
        <w:t>ehaviours:</w:t>
      </w:r>
    </w:p>
    <w:p w14:paraId="389F26F2" w14:textId="77777777" w:rsidR="002C7A38" w:rsidRPr="002C7A38" w:rsidRDefault="002C7A38" w:rsidP="002C7A38">
      <w:pPr>
        <w:adjustRightInd w:val="0"/>
        <w:rPr>
          <w:rFonts w:asciiTheme="minorHAnsi" w:eastAsiaTheme="minorHAnsi" w:hAnsiTheme="minorHAnsi" w:cstheme="minorHAnsi"/>
        </w:rPr>
      </w:pPr>
      <w:r w:rsidRPr="002C7A38">
        <w:rPr>
          <w:rFonts w:asciiTheme="minorHAnsi" w:eastAsiaTheme="minorHAnsi" w:hAnsiTheme="minorHAnsi" w:cstheme="minorHAnsi"/>
        </w:rPr>
        <w:t>Staff and volunteers must not:</w:t>
      </w:r>
    </w:p>
    <w:p w14:paraId="4CA5DDD1" w14:textId="08FC6A20" w:rsidR="002C7A38" w:rsidRPr="002C7A38" w:rsidRDefault="002C7A38" w:rsidP="002C7A38">
      <w:pPr>
        <w:adjustRightInd w:val="0"/>
        <w:rPr>
          <w:rFonts w:asciiTheme="minorHAnsi" w:eastAsiaTheme="minorHAnsi" w:hAnsiTheme="minorHAnsi" w:cstheme="minorHAnsi"/>
        </w:rPr>
      </w:pPr>
    </w:p>
    <w:p w14:paraId="123B74D8" w14:textId="0113D079" w:rsidR="002C7A38" w:rsidRPr="002C7A38" w:rsidRDefault="002C7A38" w:rsidP="002C7A38">
      <w:pPr>
        <w:pStyle w:val="ListParagraph"/>
        <w:widowControl/>
        <w:numPr>
          <w:ilvl w:val="0"/>
          <w:numId w:val="3"/>
        </w:numPr>
        <w:adjustRightInd w:val="0"/>
        <w:spacing w:after="200"/>
        <w:rPr>
          <w:rFonts w:asciiTheme="minorHAnsi" w:eastAsiaTheme="minorHAnsi" w:hAnsiTheme="minorHAnsi" w:cstheme="minorHAnsi"/>
        </w:rPr>
      </w:pPr>
      <w:r w:rsidRPr="002C7A38">
        <w:rPr>
          <w:rFonts w:asciiTheme="minorHAnsi" w:eastAsiaTheme="minorHAnsi" w:hAnsiTheme="minorHAnsi" w:cstheme="minorHAnsi"/>
        </w:rPr>
        <w:t>Ignore or disregard any suspected or disclosed child abuse</w:t>
      </w:r>
      <w:r w:rsidR="00B67A87">
        <w:rPr>
          <w:rFonts w:asciiTheme="minorHAnsi" w:eastAsiaTheme="minorHAnsi" w:hAnsiTheme="minorHAnsi" w:cstheme="minorHAnsi"/>
        </w:rPr>
        <w:t>.</w:t>
      </w:r>
    </w:p>
    <w:p w14:paraId="0DFE34C0" w14:textId="4899013F" w:rsidR="002C7A38" w:rsidRPr="002C7A38" w:rsidRDefault="002C7A38" w:rsidP="3EFD4D3D">
      <w:pPr>
        <w:pStyle w:val="ListParagraph"/>
        <w:widowControl/>
        <w:numPr>
          <w:ilvl w:val="0"/>
          <w:numId w:val="3"/>
        </w:numPr>
        <w:adjustRightInd w:val="0"/>
        <w:spacing w:after="200"/>
        <w:rPr>
          <w:rFonts w:asciiTheme="minorHAnsi" w:eastAsiaTheme="minorEastAsia" w:hAnsiTheme="minorHAnsi" w:cstheme="minorBidi"/>
        </w:rPr>
      </w:pPr>
      <w:r w:rsidRPr="3EFD4D3D">
        <w:rPr>
          <w:rFonts w:asciiTheme="minorHAnsi" w:eastAsiaTheme="minorEastAsia" w:hAnsiTheme="minorHAnsi" w:cstheme="minorBidi"/>
        </w:rPr>
        <w:t xml:space="preserve">Develop any ‘special’ relationships with children or young people that could be seen as </w:t>
      </w:r>
      <w:r w:rsidR="0CD5B7EA" w:rsidRPr="3EFD4D3D">
        <w:rPr>
          <w:rFonts w:asciiTheme="minorHAnsi" w:eastAsiaTheme="minorEastAsia" w:hAnsiTheme="minorHAnsi" w:cstheme="minorBidi"/>
        </w:rPr>
        <w:t>favoritism</w:t>
      </w:r>
      <w:r w:rsidRPr="3EFD4D3D">
        <w:rPr>
          <w:rFonts w:asciiTheme="minorHAnsi" w:eastAsiaTheme="minorEastAsia" w:hAnsiTheme="minorHAnsi" w:cstheme="minorBidi"/>
        </w:rPr>
        <w:t xml:space="preserve"> (for example, the offering of gifts or special treatment for specific children)</w:t>
      </w:r>
      <w:r w:rsidR="00B67A87" w:rsidRPr="3EFD4D3D">
        <w:rPr>
          <w:rFonts w:asciiTheme="minorHAnsi" w:eastAsiaTheme="minorEastAsia" w:hAnsiTheme="minorHAnsi" w:cstheme="minorBidi"/>
        </w:rPr>
        <w:t>.</w:t>
      </w:r>
    </w:p>
    <w:p w14:paraId="6C3A58A7" w14:textId="4769A064" w:rsidR="002C7A38" w:rsidRPr="002C7A38" w:rsidRDefault="002C7A38" w:rsidP="002C7A38">
      <w:pPr>
        <w:pStyle w:val="ListParagraph"/>
        <w:widowControl/>
        <w:numPr>
          <w:ilvl w:val="0"/>
          <w:numId w:val="3"/>
        </w:numPr>
        <w:adjustRightInd w:val="0"/>
        <w:spacing w:after="200"/>
        <w:rPr>
          <w:rFonts w:asciiTheme="minorHAnsi" w:eastAsiaTheme="minorHAnsi" w:hAnsiTheme="minorHAnsi" w:cstheme="minorHAnsi"/>
        </w:rPr>
      </w:pPr>
      <w:r w:rsidRPr="002C7A38">
        <w:rPr>
          <w:rFonts w:asciiTheme="minorHAnsi" w:eastAsiaTheme="minorHAnsi" w:hAnsiTheme="minorHAnsi" w:cstheme="minorHAnsi"/>
        </w:rPr>
        <w:t>Exhibit behaviours with children or young people in ways that are not justified by the educational or professional context and/ or as unnecessarily physical (for example, inappropriate sitting on laps)</w:t>
      </w:r>
      <w:r w:rsidR="00B67A87">
        <w:rPr>
          <w:rFonts w:asciiTheme="minorHAnsi" w:eastAsiaTheme="minorHAnsi" w:hAnsiTheme="minorHAnsi" w:cstheme="minorHAnsi"/>
        </w:rPr>
        <w:t>.</w:t>
      </w:r>
    </w:p>
    <w:p w14:paraId="1567F3A2" w14:textId="1264726E" w:rsidR="002C7A38" w:rsidRPr="002C7A38" w:rsidRDefault="002C7A38" w:rsidP="002C7A38">
      <w:pPr>
        <w:pStyle w:val="ListParagraph"/>
        <w:widowControl/>
        <w:numPr>
          <w:ilvl w:val="0"/>
          <w:numId w:val="3"/>
        </w:numPr>
        <w:adjustRightInd w:val="0"/>
        <w:spacing w:after="200"/>
        <w:rPr>
          <w:rFonts w:asciiTheme="minorHAnsi" w:eastAsiaTheme="minorHAnsi" w:hAnsiTheme="minorHAnsi" w:cstheme="minorHAnsi"/>
        </w:rPr>
      </w:pPr>
      <w:r w:rsidRPr="002C7A38">
        <w:rPr>
          <w:rFonts w:asciiTheme="minorHAnsi" w:eastAsiaTheme="minorHAnsi" w:hAnsiTheme="minorHAnsi" w:cstheme="minorHAnsi"/>
        </w:rPr>
        <w:t>Put children or young people at risk of abuse (for example, by locking doors)</w:t>
      </w:r>
      <w:r w:rsidR="00B67A87">
        <w:rPr>
          <w:rFonts w:asciiTheme="minorHAnsi" w:eastAsiaTheme="minorHAnsi" w:hAnsiTheme="minorHAnsi" w:cstheme="minorHAnsi"/>
        </w:rPr>
        <w:t>.</w:t>
      </w:r>
    </w:p>
    <w:p w14:paraId="4FFA5628" w14:textId="1F045A55" w:rsidR="002C7A38" w:rsidRPr="002C7A38" w:rsidRDefault="002C7A38" w:rsidP="002C7A38">
      <w:pPr>
        <w:pStyle w:val="ListParagraph"/>
        <w:widowControl/>
        <w:numPr>
          <w:ilvl w:val="0"/>
          <w:numId w:val="3"/>
        </w:numPr>
        <w:adjustRightInd w:val="0"/>
        <w:spacing w:after="200"/>
        <w:rPr>
          <w:rFonts w:asciiTheme="minorHAnsi" w:eastAsiaTheme="minorHAnsi" w:hAnsiTheme="minorHAnsi" w:cstheme="minorHAnsi"/>
        </w:rPr>
      </w:pPr>
      <w:r w:rsidRPr="002C7A38">
        <w:rPr>
          <w:rFonts w:asciiTheme="minorHAnsi" w:eastAsiaTheme="minorHAnsi" w:hAnsiTheme="minorHAnsi" w:cstheme="minorHAnsi"/>
        </w:rPr>
        <w:t>Initiate unnecessary physical contact with children or young people or do things of a personal nature that a child or young person can do for themselves, such as toileting or changing clothes</w:t>
      </w:r>
      <w:r w:rsidR="00B67A87">
        <w:rPr>
          <w:rFonts w:asciiTheme="minorHAnsi" w:eastAsiaTheme="minorHAnsi" w:hAnsiTheme="minorHAnsi" w:cstheme="minorHAnsi"/>
        </w:rPr>
        <w:t>.</w:t>
      </w:r>
    </w:p>
    <w:p w14:paraId="51C8213C" w14:textId="64BE4C2E" w:rsidR="002C7A38" w:rsidRPr="002C7A38" w:rsidRDefault="002C7A38" w:rsidP="002C7A38">
      <w:pPr>
        <w:pStyle w:val="ListParagraph"/>
        <w:widowControl/>
        <w:numPr>
          <w:ilvl w:val="0"/>
          <w:numId w:val="3"/>
        </w:numPr>
        <w:adjustRightInd w:val="0"/>
        <w:spacing w:after="200"/>
        <w:rPr>
          <w:rFonts w:asciiTheme="minorHAnsi" w:eastAsiaTheme="minorHAnsi" w:hAnsiTheme="minorHAnsi" w:cstheme="minorHAnsi"/>
        </w:rPr>
      </w:pPr>
      <w:r w:rsidRPr="002C7A38">
        <w:rPr>
          <w:rFonts w:asciiTheme="minorHAnsi" w:eastAsiaTheme="minorHAnsi" w:hAnsiTheme="minorHAnsi" w:cstheme="minorHAnsi"/>
        </w:rPr>
        <w:t>Engage in open discussions of a mature or adult nature in the presence of children or young people (for example, personal social activities)</w:t>
      </w:r>
      <w:r w:rsidR="00B67A87">
        <w:rPr>
          <w:rFonts w:asciiTheme="minorHAnsi" w:eastAsiaTheme="minorHAnsi" w:hAnsiTheme="minorHAnsi" w:cstheme="minorHAnsi"/>
        </w:rPr>
        <w:t>.</w:t>
      </w:r>
    </w:p>
    <w:p w14:paraId="05AFD96F" w14:textId="5CBC41D8" w:rsidR="002C7A38" w:rsidRPr="002C7A38" w:rsidRDefault="002C7A38" w:rsidP="002C7A38">
      <w:pPr>
        <w:pStyle w:val="ListParagraph"/>
        <w:widowControl/>
        <w:numPr>
          <w:ilvl w:val="0"/>
          <w:numId w:val="3"/>
        </w:numPr>
        <w:adjustRightInd w:val="0"/>
        <w:spacing w:after="200"/>
        <w:rPr>
          <w:rFonts w:asciiTheme="minorHAnsi" w:eastAsiaTheme="minorHAnsi" w:hAnsiTheme="minorHAnsi" w:cstheme="minorHAnsi"/>
        </w:rPr>
      </w:pPr>
      <w:r w:rsidRPr="002C7A38">
        <w:rPr>
          <w:rFonts w:asciiTheme="minorHAnsi" w:eastAsiaTheme="minorHAnsi" w:hAnsiTheme="minorHAnsi" w:cstheme="minorHAnsi"/>
        </w:rPr>
        <w:t>Use inappropriate language in the presence of children or young people</w:t>
      </w:r>
      <w:r w:rsidR="00B67A87">
        <w:rPr>
          <w:rFonts w:asciiTheme="minorHAnsi" w:eastAsiaTheme="minorHAnsi" w:hAnsiTheme="minorHAnsi" w:cstheme="minorHAnsi"/>
        </w:rPr>
        <w:t>.</w:t>
      </w:r>
    </w:p>
    <w:p w14:paraId="46353A9C" w14:textId="3CC68813" w:rsidR="002C7A38" w:rsidRPr="002C7A38" w:rsidRDefault="002C7A38" w:rsidP="002C7A38">
      <w:pPr>
        <w:pStyle w:val="ListParagraph"/>
        <w:widowControl/>
        <w:numPr>
          <w:ilvl w:val="0"/>
          <w:numId w:val="3"/>
        </w:numPr>
        <w:adjustRightInd w:val="0"/>
        <w:spacing w:after="200"/>
        <w:rPr>
          <w:rFonts w:asciiTheme="minorHAnsi" w:eastAsiaTheme="minorHAnsi" w:hAnsiTheme="minorHAnsi" w:cstheme="minorHAnsi"/>
        </w:rPr>
      </w:pPr>
      <w:r w:rsidRPr="002C7A38">
        <w:rPr>
          <w:rFonts w:asciiTheme="minorHAnsi" w:eastAsiaTheme="minorHAnsi" w:hAnsiTheme="minorHAnsi" w:cstheme="minorHAnsi"/>
        </w:rPr>
        <w:t>Express personal views on cultures, race or sexuality in the presence of children or young people</w:t>
      </w:r>
      <w:r w:rsidR="00B67A87">
        <w:rPr>
          <w:rFonts w:asciiTheme="minorHAnsi" w:eastAsiaTheme="minorHAnsi" w:hAnsiTheme="minorHAnsi" w:cstheme="minorHAnsi"/>
        </w:rPr>
        <w:t>.</w:t>
      </w:r>
    </w:p>
    <w:p w14:paraId="031650DC" w14:textId="5A31BCE0" w:rsidR="002C7A38" w:rsidRPr="002C7A38" w:rsidRDefault="002C7A38" w:rsidP="002C7A38">
      <w:pPr>
        <w:pStyle w:val="Bullet1"/>
        <w:numPr>
          <w:ilvl w:val="0"/>
          <w:numId w:val="3"/>
        </w:numPr>
        <w:spacing w:after="0"/>
        <w:rPr>
          <w:rFonts w:cstheme="minorHAnsi"/>
          <w:szCs w:val="22"/>
        </w:rPr>
      </w:pPr>
      <w:r w:rsidRPr="002C7A38">
        <w:rPr>
          <w:rFonts w:cstheme="minorHAnsi"/>
          <w:szCs w:val="22"/>
        </w:rPr>
        <w:t>Discuss intimate topics or use sexualised language, except when needed to deliver the school curriculum or professional guidance</w:t>
      </w:r>
      <w:r w:rsidR="00D87867">
        <w:rPr>
          <w:rFonts w:cstheme="minorHAnsi"/>
          <w:szCs w:val="22"/>
        </w:rPr>
        <w:t>.</w:t>
      </w:r>
      <w:r w:rsidRPr="002C7A38">
        <w:rPr>
          <w:rFonts w:cstheme="minorHAnsi"/>
          <w:szCs w:val="22"/>
        </w:rPr>
        <w:t xml:space="preserve"> </w:t>
      </w:r>
    </w:p>
    <w:p w14:paraId="59845464" w14:textId="3BF53CAC" w:rsidR="002C7A38" w:rsidRPr="002C7A38" w:rsidRDefault="002C7A38" w:rsidP="3EFD4D3D">
      <w:pPr>
        <w:pStyle w:val="Bullet1"/>
        <w:spacing w:after="0"/>
      </w:pPr>
      <w:r w:rsidRPr="3EFD4D3D">
        <w:t>Ignore an adult’s overly familiar or inappropriate behaviour towards a student</w:t>
      </w:r>
      <w:r w:rsidR="00D87867" w:rsidRPr="3EFD4D3D">
        <w:t>.</w:t>
      </w:r>
      <w:r w:rsidRPr="3EFD4D3D">
        <w:t xml:space="preserve"> </w:t>
      </w:r>
    </w:p>
    <w:p w14:paraId="3C146256" w14:textId="45ED9F67" w:rsidR="002C7A38" w:rsidRPr="002C7A38" w:rsidRDefault="002C7A38" w:rsidP="3EFD4D3D">
      <w:pPr>
        <w:widowControl/>
        <w:numPr>
          <w:ilvl w:val="0"/>
          <w:numId w:val="3"/>
        </w:numPr>
        <w:adjustRightInd w:val="0"/>
        <w:spacing w:after="200"/>
        <w:rPr>
          <w:rFonts w:asciiTheme="minorHAnsi" w:eastAsiaTheme="minorEastAsia" w:hAnsiTheme="minorHAnsi" w:cstheme="minorBidi"/>
        </w:rPr>
      </w:pPr>
      <w:r w:rsidRPr="3EFD4D3D">
        <w:rPr>
          <w:rFonts w:asciiTheme="minorHAnsi" w:eastAsiaTheme="minorEastAsia" w:hAnsiTheme="minorHAnsi" w:cstheme="minorBidi"/>
        </w:rPr>
        <w:t>Discriminate against any child or young person, including because of age, gender, race, culture, vulnerability, sexuality, ethnicity, or disability</w:t>
      </w:r>
      <w:r w:rsidR="00D87867" w:rsidRPr="3EFD4D3D">
        <w:rPr>
          <w:rFonts w:asciiTheme="minorHAnsi" w:eastAsiaTheme="minorEastAsia" w:hAnsiTheme="minorHAnsi" w:cstheme="minorBidi"/>
        </w:rPr>
        <w:t>.</w:t>
      </w:r>
    </w:p>
    <w:p w14:paraId="750D4219" w14:textId="0C5547BF" w:rsidR="002C7A38" w:rsidRPr="002C7A38" w:rsidRDefault="002C7A38" w:rsidP="3EFD4D3D">
      <w:pPr>
        <w:pStyle w:val="ListParagraph"/>
        <w:widowControl/>
        <w:numPr>
          <w:ilvl w:val="0"/>
          <w:numId w:val="3"/>
        </w:numPr>
        <w:adjustRightInd w:val="0"/>
        <w:spacing w:after="200"/>
        <w:rPr>
          <w:rFonts w:asciiTheme="minorHAnsi" w:eastAsiaTheme="minorEastAsia" w:hAnsiTheme="minorHAnsi" w:cstheme="minorBidi"/>
        </w:rPr>
      </w:pPr>
      <w:r w:rsidRPr="3EFD4D3D">
        <w:rPr>
          <w:rFonts w:asciiTheme="minorHAnsi" w:eastAsiaTheme="minorEastAsia" w:hAnsiTheme="minorHAnsi" w:cstheme="minorBidi"/>
        </w:rPr>
        <w:t xml:space="preserve">Have contact with a child/young person or their family outside of work hours without the consent of the </w:t>
      </w:r>
      <w:r w:rsidR="005372B2" w:rsidRPr="3EFD4D3D">
        <w:rPr>
          <w:rFonts w:asciiTheme="minorHAnsi" w:eastAsiaTheme="minorEastAsia" w:hAnsiTheme="minorHAnsi" w:cstheme="minorBidi"/>
        </w:rPr>
        <w:t xml:space="preserve">Executive </w:t>
      </w:r>
      <w:r w:rsidRPr="3EFD4D3D">
        <w:rPr>
          <w:rFonts w:asciiTheme="minorHAnsi" w:eastAsiaTheme="minorEastAsia" w:hAnsiTheme="minorHAnsi" w:cstheme="minorBidi"/>
        </w:rPr>
        <w:t xml:space="preserve">Principal (for example, unauthorised after-hours tutoring, private </w:t>
      </w:r>
      <w:r w:rsidRPr="3EFD4D3D">
        <w:rPr>
          <w:rFonts w:asciiTheme="minorHAnsi" w:eastAsiaTheme="minorEastAsia" w:hAnsiTheme="minorHAnsi" w:cstheme="minorBidi"/>
        </w:rPr>
        <w:lastRenderedPageBreak/>
        <w:t>instrumental/other lessons or sporting coaching, professional discussions in the community); accidental contact, such as seeing people in the street is appropriate</w:t>
      </w:r>
    </w:p>
    <w:p w14:paraId="18ADB684" w14:textId="2BAD3D3F" w:rsidR="002C7A38" w:rsidRPr="002C7A38" w:rsidRDefault="002C7A38" w:rsidP="002C7A38">
      <w:pPr>
        <w:pStyle w:val="ListParagraph"/>
        <w:widowControl/>
        <w:numPr>
          <w:ilvl w:val="0"/>
          <w:numId w:val="3"/>
        </w:numPr>
        <w:adjustRightInd w:val="0"/>
        <w:spacing w:after="200"/>
        <w:rPr>
          <w:rFonts w:asciiTheme="minorHAnsi" w:eastAsiaTheme="minorHAnsi" w:hAnsiTheme="minorHAnsi" w:cstheme="minorHAnsi"/>
        </w:rPr>
      </w:pPr>
      <w:r w:rsidRPr="002C7A38">
        <w:rPr>
          <w:rFonts w:asciiTheme="minorHAnsi" w:eastAsiaTheme="minorHAnsi" w:hAnsiTheme="minorHAnsi" w:cstheme="minorHAnsi"/>
        </w:rPr>
        <w:t xml:space="preserve">Have any online contact with a child or young person (including by social media, email, SMS, instant messaging, Facebook and any other social media platform or application etc.) or their family (unless necessary e.g. by providing families with e-newsletters, school emails or assisting students with their </w:t>
      </w:r>
      <w:proofErr w:type="gramStart"/>
      <w:r w:rsidRPr="002C7A38">
        <w:rPr>
          <w:rFonts w:asciiTheme="minorHAnsi" w:eastAsiaTheme="minorHAnsi" w:hAnsiTheme="minorHAnsi" w:cstheme="minorHAnsi"/>
        </w:rPr>
        <w:t>school work</w:t>
      </w:r>
      <w:proofErr w:type="gramEnd"/>
      <w:r w:rsidRPr="002C7A38">
        <w:rPr>
          <w:rFonts w:asciiTheme="minorHAnsi" w:eastAsiaTheme="minorHAnsi" w:hAnsiTheme="minorHAnsi" w:cstheme="minorHAnsi"/>
        </w:rPr>
        <w:t xml:space="preserve">).  </w:t>
      </w:r>
      <w:r w:rsidRPr="002C7A38">
        <w:rPr>
          <w:rStyle w:val="cf01"/>
          <w:rFonts w:asciiTheme="minorHAnsi" w:hAnsiTheme="minorHAnsi" w:cstheme="minorHAnsi"/>
          <w:sz w:val="22"/>
          <w:szCs w:val="22"/>
        </w:rPr>
        <w:t xml:space="preserve">Except where that communication is reasonable </w:t>
      </w:r>
      <w:r w:rsidR="00E70C61">
        <w:rPr>
          <w:rStyle w:val="cf01"/>
          <w:rFonts w:asciiTheme="minorHAnsi" w:hAnsiTheme="minorHAnsi" w:cstheme="minorHAnsi"/>
          <w:sz w:val="22"/>
          <w:szCs w:val="22"/>
        </w:rPr>
        <w:t xml:space="preserve">for example: by providing families with e-newsletters, school emails, assisting students </w:t>
      </w:r>
      <w:r w:rsidRPr="002C7A38">
        <w:rPr>
          <w:rStyle w:val="cf01"/>
          <w:rFonts w:asciiTheme="minorHAnsi" w:hAnsiTheme="minorHAnsi" w:cstheme="minorHAnsi"/>
          <w:sz w:val="22"/>
          <w:szCs w:val="22"/>
        </w:rPr>
        <w:t xml:space="preserve">related to schoolwork or </w:t>
      </w:r>
      <w:proofErr w:type="gramStart"/>
      <w:r w:rsidRPr="002C7A38">
        <w:rPr>
          <w:rStyle w:val="cf01"/>
          <w:rFonts w:asciiTheme="minorHAnsi" w:hAnsiTheme="minorHAnsi" w:cstheme="minorHAnsi"/>
          <w:sz w:val="22"/>
          <w:szCs w:val="22"/>
        </w:rPr>
        <w:t>extra-curricular</w:t>
      </w:r>
      <w:proofErr w:type="gramEnd"/>
      <w:r w:rsidRPr="002C7A38">
        <w:rPr>
          <w:rStyle w:val="cf01"/>
          <w:rFonts w:asciiTheme="minorHAnsi" w:hAnsiTheme="minorHAnsi" w:cstheme="minorHAnsi"/>
          <w:sz w:val="22"/>
          <w:szCs w:val="22"/>
        </w:rPr>
        <w:t xml:space="preserve"> activities or where there is a safety concern or other urgent matter.</w:t>
      </w:r>
    </w:p>
    <w:p w14:paraId="5B3F9C20" w14:textId="15C7C548" w:rsidR="002C7A38" w:rsidRPr="002C7A38" w:rsidRDefault="002C7A38" w:rsidP="002C7A38">
      <w:pPr>
        <w:pStyle w:val="ListParagraph"/>
        <w:widowControl/>
        <w:numPr>
          <w:ilvl w:val="0"/>
          <w:numId w:val="3"/>
        </w:numPr>
        <w:adjustRightInd w:val="0"/>
        <w:spacing w:after="200"/>
        <w:rPr>
          <w:rFonts w:asciiTheme="minorHAnsi" w:eastAsiaTheme="minorHAnsi" w:hAnsiTheme="minorHAnsi" w:cstheme="minorHAnsi"/>
        </w:rPr>
      </w:pPr>
      <w:r w:rsidRPr="002C7A38">
        <w:rPr>
          <w:rFonts w:asciiTheme="minorHAnsi" w:eastAsiaTheme="minorHAnsi" w:hAnsiTheme="minorHAnsi" w:cstheme="minorHAnsi"/>
        </w:rPr>
        <w:t>Use any personal communication channels/device such as a personal email account or personal phone</w:t>
      </w:r>
      <w:r w:rsidR="005230A0">
        <w:rPr>
          <w:rFonts w:asciiTheme="minorHAnsi" w:eastAsiaTheme="minorHAnsi" w:hAnsiTheme="minorHAnsi" w:cstheme="minorHAnsi"/>
        </w:rPr>
        <w:t xml:space="preserve"> when communicating with or taking pictures of students.</w:t>
      </w:r>
    </w:p>
    <w:p w14:paraId="32555DFA" w14:textId="77777777" w:rsidR="002C7A38" w:rsidRPr="002C7A38" w:rsidRDefault="002C7A38" w:rsidP="002C7A38">
      <w:pPr>
        <w:pStyle w:val="ListParagraph"/>
        <w:widowControl/>
        <w:numPr>
          <w:ilvl w:val="0"/>
          <w:numId w:val="3"/>
        </w:numPr>
        <w:adjustRightInd w:val="0"/>
        <w:spacing w:after="200"/>
        <w:rPr>
          <w:rFonts w:asciiTheme="minorHAnsi" w:eastAsiaTheme="minorHAnsi" w:hAnsiTheme="minorHAnsi" w:cstheme="minorHAnsi"/>
        </w:rPr>
      </w:pPr>
      <w:r w:rsidRPr="002C7A38">
        <w:rPr>
          <w:rFonts w:asciiTheme="minorHAnsi" w:eastAsiaTheme="minorHAnsi" w:hAnsiTheme="minorHAnsi" w:cstheme="minorHAnsi"/>
        </w:rPr>
        <w:t xml:space="preserve">Exchange personal contact details such as phone </w:t>
      </w:r>
      <w:proofErr w:type="gramStart"/>
      <w:r w:rsidRPr="002C7A38">
        <w:rPr>
          <w:rFonts w:asciiTheme="minorHAnsi" w:eastAsiaTheme="minorHAnsi" w:hAnsiTheme="minorHAnsi" w:cstheme="minorHAnsi"/>
        </w:rPr>
        <w:t>number</w:t>
      </w:r>
      <w:proofErr w:type="gramEnd"/>
      <w:r w:rsidRPr="002C7A38">
        <w:rPr>
          <w:rFonts w:asciiTheme="minorHAnsi" w:eastAsiaTheme="minorHAnsi" w:hAnsiTheme="minorHAnsi" w:cstheme="minorHAnsi"/>
        </w:rPr>
        <w:t>, social networking sites or email addresses.</w:t>
      </w:r>
    </w:p>
    <w:p w14:paraId="10031E4F" w14:textId="77777777" w:rsidR="002C7A38" w:rsidRPr="002C7A38" w:rsidRDefault="002C7A38" w:rsidP="002C7A38">
      <w:pPr>
        <w:pStyle w:val="ListParagraph"/>
        <w:widowControl/>
        <w:numPr>
          <w:ilvl w:val="0"/>
          <w:numId w:val="3"/>
        </w:numPr>
        <w:adjustRightInd w:val="0"/>
        <w:spacing w:after="200"/>
        <w:rPr>
          <w:rFonts w:asciiTheme="minorHAnsi" w:eastAsiaTheme="minorHAnsi" w:hAnsiTheme="minorHAnsi" w:cstheme="minorHAnsi"/>
        </w:rPr>
      </w:pPr>
      <w:r w:rsidRPr="002C7A38">
        <w:rPr>
          <w:rFonts w:asciiTheme="minorHAnsi" w:eastAsiaTheme="minorHAnsi" w:hAnsiTheme="minorHAnsi" w:cstheme="minorHAnsi"/>
        </w:rPr>
        <w:t>Photograph or video a child or young person without the consent of the parent or guardians.</w:t>
      </w:r>
    </w:p>
    <w:p w14:paraId="62AE720C" w14:textId="77777777" w:rsidR="002C7A38" w:rsidRPr="002C7A38" w:rsidRDefault="002C7A38" w:rsidP="002C7A38">
      <w:pPr>
        <w:pStyle w:val="ListParagraph"/>
        <w:widowControl/>
        <w:numPr>
          <w:ilvl w:val="0"/>
          <w:numId w:val="3"/>
        </w:numPr>
        <w:adjustRightInd w:val="0"/>
        <w:spacing w:after="200"/>
        <w:rPr>
          <w:rFonts w:asciiTheme="minorHAnsi" w:eastAsiaTheme="minorHAnsi" w:hAnsiTheme="minorHAnsi" w:cstheme="minorHAnsi"/>
        </w:rPr>
      </w:pPr>
      <w:r w:rsidRPr="002C7A38">
        <w:rPr>
          <w:rFonts w:asciiTheme="minorHAnsi" w:eastAsiaTheme="minorHAnsi" w:hAnsiTheme="minorHAnsi" w:cstheme="minorHAnsi"/>
        </w:rPr>
        <w:t>Work with children while under the influence of alcohol or illegal drugs.</w:t>
      </w:r>
    </w:p>
    <w:p w14:paraId="595A1CC9" w14:textId="77777777" w:rsidR="002C7A38" w:rsidRPr="002C7A38" w:rsidRDefault="002C7A38" w:rsidP="002C7A38">
      <w:pPr>
        <w:pStyle w:val="ListParagraph"/>
        <w:widowControl/>
        <w:numPr>
          <w:ilvl w:val="0"/>
          <w:numId w:val="3"/>
        </w:numPr>
        <w:adjustRightInd w:val="0"/>
        <w:spacing w:after="200"/>
        <w:rPr>
          <w:rFonts w:asciiTheme="minorHAnsi" w:eastAsiaTheme="minorHAnsi" w:hAnsiTheme="minorHAnsi" w:cstheme="minorHAnsi"/>
        </w:rPr>
      </w:pPr>
      <w:r w:rsidRPr="002C7A38">
        <w:rPr>
          <w:rFonts w:asciiTheme="minorHAnsi" w:eastAsiaTheme="minorHAnsi" w:hAnsiTheme="minorHAnsi" w:cstheme="minorHAnsi"/>
        </w:rPr>
        <w:t>Consume alcohol or drugs at school or at a school event in the presence of children or young people.</w:t>
      </w:r>
    </w:p>
    <w:p w14:paraId="6EC3698C" w14:textId="77777777" w:rsidR="002C7A38" w:rsidRPr="002C7A38" w:rsidRDefault="002C7A38" w:rsidP="002C7A38">
      <w:pPr>
        <w:adjustRightInd w:val="0"/>
        <w:rPr>
          <w:rFonts w:asciiTheme="minorHAnsi" w:eastAsiaTheme="minorHAnsi" w:hAnsiTheme="minorHAnsi" w:cstheme="minorHAnsi"/>
          <w:b/>
          <w:bCs/>
        </w:rPr>
      </w:pPr>
      <w:r w:rsidRPr="002C7A38">
        <w:rPr>
          <w:rFonts w:asciiTheme="minorHAnsi" w:eastAsiaTheme="minorHAnsi" w:hAnsiTheme="minorHAnsi" w:cstheme="minorHAnsi"/>
          <w:b/>
          <w:bCs/>
        </w:rPr>
        <w:t>Breaches to the Child Safety Code of Conduct</w:t>
      </w:r>
    </w:p>
    <w:p w14:paraId="60F549FD" w14:textId="3A251AE2" w:rsidR="005372B2" w:rsidRDefault="002C7A38" w:rsidP="3EFD4D3D">
      <w:pPr>
        <w:rPr>
          <w:rFonts w:asciiTheme="minorHAnsi" w:hAnsiTheme="minorHAnsi" w:cstheme="minorBidi"/>
        </w:rPr>
      </w:pPr>
      <w:r w:rsidRPr="3EFD4D3D">
        <w:rPr>
          <w:rFonts w:asciiTheme="minorHAnsi" w:hAnsiTheme="minorHAnsi" w:cstheme="minorBidi"/>
        </w:rPr>
        <w:t xml:space="preserve">All Hester Hornbrook staff who breach this </w:t>
      </w:r>
      <w:r w:rsidRPr="3EFD4D3D">
        <w:rPr>
          <w:rFonts w:asciiTheme="minorHAnsi" w:hAnsiTheme="minorHAnsi" w:cstheme="minorBidi"/>
          <w:i/>
          <w:iCs/>
        </w:rPr>
        <w:t>Child Safety Code of Conduct</w:t>
      </w:r>
      <w:r w:rsidRPr="3EFD4D3D">
        <w:rPr>
          <w:rFonts w:asciiTheme="minorHAnsi" w:hAnsiTheme="minorHAnsi" w:cstheme="minorBidi"/>
        </w:rPr>
        <w:t xml:space="preserve"> may be subject to </w:t>
      </w:r>
      <w:r w:rsidR="4B5169E7" w:rsidRPr="3EFD4D3D">
        <w:rPr>
          <w:rFonts w:asciiTheme="minorHAnsi" w:hAnsiTheme="minorHAnsi" w:cstheme="minorBidi"/>
        </w:rPr>
        <w:t xml:space="preserve">the MCM Groups </w:t>
      </w:r>
      <w:r w:rsidR="5DB8BB6C" w:rsidRPr="3EFD4D3D">
        <w:rPr>
          <w:rFonts w:asciiTheme="minorHAnsi" w:hAnsiTheme="minorHAnsi" w:cstheme="minorBidi"/>
        </w:rPr>
        <w:t>D</w:t>
      </w:r>
      <w:r w:rsidRPr="3EFD4D3D">
        <w:rPr>
          <w:rFonts w:asciiTheme="minorHAnsi" w:hAnsiTheme="minorHAnsi" w:cstheme="minorBidi"/>
        </w:rPr>
        <w:t xml:space="preserve">isciplinary </w:t>
      </w:r>
      <w:r w:rsidR="7163E7D8" w:rsidRPr="3EFD4D3D">
        <w:rPr>
          <w:rFonts w:asciiTheme="minorHAnsi" w:hAnsiTheme="minorHAnsi" w:cstheme="minorBidi"/>
        </w:rPr>
        <w:t>P</w:t>
      </w:r>
      <w:r w:rsidRPr="3EFD4D3D">
        <w:rPr>
          <w:rFonts w:asciiTheme="minorHAnsi" w:hAnsiTheme="minorHAnsi" w:cstheme="minorBidi"/>
        </w:rPr>
        <w:t>rocedure in accordance with their employment agreement or relevant industrial instrument, professional code or terms of engagement</w:t>
      </w:r>
      <w:r w:rsidR="004739D8" w:rsidRPr="3EFD4D3D">
        <w:rPr>
          <w:rFonts w:asciiTheme="minorHAnsi" w:hAnsiTheme="minorHAnsi" w:cstheme="minorBidi"/>
        </w:rPr>
        <w:t xml:space="preserve"> up to and including termination of their employment</w:t>
      </w:r>
      <w:r w:rsidRPr="3EFD4D3D">
        <w:rPr>
          <w:rFonts w:asciiTheme="minorHAnsi" w:hAnsiTheme="minorHAnsi" w:cstheme="minorBidi"/>
        </w:rPr>
        <w:t>.</w:t>
      </w:r>
      <w:r w:rsidR="004739D8" w:rsidRPr="3EFD4D3D">
        <w:rPr>
          <w:rFonts w:asciiTheme="minorHAnsi" w:hAnsiTheme="minorHAnsi" w:cstheme="minorBidi"/>
        </w:rPr>
        <w:t xml:space="preserve"> </w:t>
      </w:r>
    </w:p>
    <w:p w14:paraId="4BAD637D" w14:textId="77777777" w:rsidR="005372B2" w:rsidRDefault="005372B2" w:rsidP="3EFD4D3D">
      <w:pPr>
        <w:rPr>
          <w:rFonts w:asciiTheme="minorHAnsi" w:hAnsiTheme="minorHAnsi" w:cstheme="minorBidi"/>
        </w:rPr>
      </w:pPr>
    </w:p>
    <w:p w14:paraId="20B19A44" w14:textId="179F0796" w:rsidR="002C7A38" w:rsidRPr="002C7A38" w:rsidRDefault="004739D8" w:rsidP="3EFD4D3D">
      <w:pPr>
        <w:spacing w:before="240"/>
        <w:rPr>
          <w:rFonts w:asciiTheme="minorHAnsi" w:hAnsiTheme="minorHAnsi" w:cstheme="minorBidi"/>
        </w:rPr>
      </w:pPr>
      <w:r w:rsidRPr="3EFD4D3D">
        <w:rPr>
          <w:rFonts w:asciiTheme="minorHAnsi" w:hAnsiTheme="minorHAnsi" w:cstheme="minorBidi"/>
        </w:rPr>
        <w:t>Contracto</w:t>
      </w:r>
      <w:r w:rsidR="00C76355" w:rsidRPr="3EFD4D3D">
        <w:rPr>
          <w:rFonts w:asciiTheme="minorHAnsi" w:hAnsiTheme="minorHAnsi" w:cstheme="minorBidi"/>
        </w:rPr>
        <w:t>rs</w:t>
      </w:r>
      <w:r w:rsidR="761820C1" w:rsidRPr="3EFD4D3D">
        <w:rPr>
          <w:rFonts w:asciiTheme="minorHAnsi" w:hAnsiTheme="minorHAnsi" w:cstheme="minorBidi"/>
        </w:rPr>
        <w:t xml:space="preserve">, </w:t>
      </w:r>
      <w:r w:rsidR="45EFD995" w:rsidRPr="3EFD4D3D">
        <w:rPr>
          <w:rFonts w:asciiTheme="minorHAnsi" w:hAnsiTheme="minorHAnsi" w:cstheme="minorBidi"/>
        </w:rPr>
        <w:t>volunteers</w:t>
      </w:r>
      <w:r w:rsidR="78A862E3" w:rsidRPr="3EFD4D3D">
        <w:rPr>
          <w:rFonts w:asciiTheme="minorHAnsi" w:hAnsiTheme="minorHAnsi" w:cstheme="minorBidi"/>
        </w:rPr>
        <w:t xml:space="preserve"> and other </w:t>
      </w:r>
      <w:proofErr w:type="gramStart"/>
      <w:r w:rsidR="78A862E3" w:rsidRPr="3EFD4D3D">
        <w:rPr>
          <w:rFonts w:asciiTheme="minorHAnsi" w:hAnsiTheme="minorHAnsi" w:cstheme="minorBidi"/>
        </w:rPr>
        <w:t>member</w:t>
      </w:r>
      <w:proofErr w:type="gramEnd"/>
      <w:r w:rsidR="78A862E3" w:rsidRPr="3EFD4D3D">
        <w:rPr>
          <w:rFonts w:asciiTheme="minorHAnsi" w:hAnsiTheme="minorHAnsi" w:cstheme="minorBidi"/>
        </w:rPr>
        <w:t xml:space="preserve"> of </w:t>
      </w:r>
      <w:proofErr w:type="gramStart"/>
      <w:r w:rsidR="78A862E3" w:rsidRPr="3EFD4D3D">
        <w:rPr>
          <w:rFonts w:asciiTheme="minorHAnsi" w:hAnsiTheme="minorHAnsi" w:cstheme="minorBidi"/>
        </w:rPr>
        <w:t xml:space="preserve">the </w:t>
      </w:r>
      <w:r w:rsidRPr="3EFD4D3D">
        <w:rPr>
          <w:rFonts w:asciiTheme="minorHAnsi" w:hAnsiTheme="minorHAnsi" w:cstheme="minorBidi"/>
        </w:rPr>
        <w:t>e</w:t>
      </w:r>
      <w:proofErr w:type="gramEnd"/>
      <w:r w:rsidRPr="3EFD4D3D">
        <w:rPr>
          <w:rFonts w:asciiTheme="minorHAnsi" w:hAnsiTheme="minorHAnsi" w:cstheme="minorBidi"/>
        </w:rPr>
        <w:t xml:space="preserve"> school community</w:t>
      </w:r>
      <w:r w:rsidR="268379AF" w:rsidRPr="3EFD4D3D">
        <w:rPr>
          <w:rFonts w:asciiTheme="minorHAnsi" w:hAnsiTheme="minorHAnsi" w:cstheme="minorBidi"/>
        </w:rPr>
        <w:t xml:space="preserve"> who breach</w:t>
      </w:r>
      <w:r w:rsidRPr="3EFD4D3D">
        <w:rPr>
          <w:rFonts w:asciiTheme="minorHAnsi" w:hAnsiTheme="minorHAnsi" w:cstheme="minorBidi"/>
        </w:rPr>
        <w:t>,</w:t>
      </w:r>
      <w:r w:rsidR="0BE23804" w:rsidRPr="3EFD4D3D">
        <w:rPr>
          <w:rFonts w:asciiTheme="minorHAnsi" w:hAnsiTheme="minorHAnsi" w:cstheme="minorBidi"/>
        </w:rPr>
        <w:t xml:space="preserve"> </w:t>
      </w:r>
      <w:r w:rsidRPr="3EFD4D3D">
        <w:rPr>
          <w:rFonts w:asciiTheme="minorHAnsi" w:hAnsiTheme="minorHAnsi" w:cstheme="minorBidi"/>
        </w:rPr>
        <w:t xml:space="preserve">the </w:t>
      </w:r>
      <w:r w:rsidR="5CC7E994" w:rsidRPr="3EFD4D3D">
        <w:rPr>
          <w:rFonts w:asciiTheme="minorHAnsi" w:hAnsiTheme="minorHAnsi" w:cstheme="minorBidi"/>
        </w:rPr>
        <w:t xml:space="preserve">Child Safe Code of </w:t>
      </w:r>
      <w:proofErr w:type="gramStart"/>
      <w:r w:rsidR="5CC7E994" w:rsidRPr="3EFD4D3D">
        <w:rPr>
          <w:rFonts w:asciiTheme="minorHAnsi" w:hAnsiTheme="minorHAnsi" w:cstheme="minorBidi"/>
        </w:rPr>
        <w:t xml:space="preserve">Conduct </w:t>
      </w:r>
      <w:r w:rsidRPr="3EFD4D3D">
        <w:rPr>
          <w:rFonts w:asciiTheme="minorHAnsi" w:hAnsiTheme="minorHAnsi" w:cstheme="minorBidi"/>
        </w:rPr>
        <w:t xml:space="preserve"> will</w:t>
      </w:r>
      <w:proofErr w:type="gramEnd"/>
      <w:r w:rsidRPr="3EFD4D3D">
        <w:rPr>
          <w:rFonts w:asciiTheme="minorHAnsi" w:hAnsiTheme="minorHAnsi" w:cstheme="minorBidi"/>
        </w:rPr>
        <w:t xml:space="preserve"> </w:t>
      </w:r>
      <w:r w:rsidR="7A6F0E52" w:rsidRPr="3EFD4D3D">
        <w:rPr>
          <w:rFonts w:asciiTheme="minorHAnsi" w:hAnsiTheme="minorHAnsi" w:cstheme="minorBidi"/>
        </w:rPr>
        <w:t xml:space="preserve">be reported to the Police and other relevant authorities. </w:t>
      </w:r>
      <w:r w:rsidR="002C7A38" w:rsidRPr="3EFD4D3D">
        <w:rPr>
          <w:rFonts w:asciiTheme="minorHAnsi" w:hAnsiTheme="minorHAnsi" w:cstheme="minorBidi"/>
        </w:rPr>
        <w:t xml:space="preserve">In instances where a reportable allegation has been made, the matter will be managed in accordance with the </w:t>
      </w:r>
      <w:r w:rsidR="00DA56F1" w:rsidRPr="3EFD4D3D">
        <w:rPr>
          <w:rFonts w:asciiTheme="minorHAnsi" w:hAnsiTheme="minorHAnsi" w:cstheme="minorBidi"/>
        </w:rPr>
        <w:t>school’s</w:t>
      </w:r>
      <w:r w:rsidR="002C7A38" w:rsidRPr="3EFD4D3D">
        <w:rPr>
          <w:rFonts w:asciiTheme="minorHAnsi" w:hAnsiTheme="minorHAnsi" w:cstheme="minorBidi"/>
        </w:rPr>
        <w:t xml:space="preserve"> </w:t>
      </w:r>
      <w:r w:rsidR="002C7A38" w:rsidRPr="3EFD4D3D">
        <w:rPr>
          <w:rFonts w:asciiTheme="minorHAnsi" w:hAnsiTheme="minorHAnsi" w:cstheme="minorBidi"/>
          <w:i/>
          <w:iCs/>
        </w:rPr>
        <w:t>Reportable Conduct Procedure</w:t>
      </w:r>
      <w:r w:rsidR="002C7A38" w:rsidRPr="3EFD4D3D">
        <w:rPr>
          <w:rFonts w:asciiTheme="minorHAnsi" w:hAnsiTheme="minorHAnsi" w:cstheme="minorBidi"/>
        </w:rPr>
        <w:t xml:space="preserve"> and may be subject to referral to Victoria Police. All breaches and suspected breaches of the Hester Hornbook </w:t>
      </w:r>
      <w:r w:rsidR="002C7A38" w:rsidRPr="3EFD4D3D">
        <w:rPr>
          <w:rFonts w:asciiTheme="minorHAnsi" w:hAnsiTheme="minorHAnsi" w:cstheme="minorBidi"/>
          <w:i/>
          <w:iCs/>
        </w:rPr>
        <w:t>Child Safety Code of Conduct</w:t>
      </w:r>
      <w:r w:rsidR="002C7A38" w:rsidRPr="3EFD4D3D">
        <w:rPr>
          <w:rFonts w:asciiTheme="minorHAnsi" w:hAnsiTheme="minorHAnsi" w:cstheme="minorBidi"/>
        </w:rPr>
        <w:t xml:space="preserve"> must be reported to the </w:t>
      </w:r>
      <w:r w:rsidR="00D1350F" w:rsidRPr="3EFD4D3D">
        <w:rPr>
          <w:rFonts w:asciiTheme="minorHAnsi" w:hAnsiTheme="minorHAnsi" w:cstheme="minorBidi"/>
        </w:rPr>
        <w:t xml:space="preserve">Executive </w:t>
      </w:r>
      <w:r w:rsidR="002C7A38" w:rsidRPr="3EFD4D3D">
        <w:rPr>
          <w:rFonts w:asciiTheme="minorHAnsi" w:hAnsiTheme="minorHAnsi" w:cstheme="minorBidi"/>
        </w:rPr>
        <w:t>Principal (</w:t>
      </w:r>
      <w:r w:rsidR="002C7A38" w:rsidRPr="3EFD4D3D">
        <w:rPr>
          <w:rFonts w:asciiTheme="minorHAnsi" w:hAnsiTheme="minorHAnsi" w:cstheme="minorBidi"/>
          <w:noProof/>
          <w:color w:val="2B2E2F"/>
          <w:bdr w:val="none" w:sz="0" w:space="0" w:color="auto" w:frame="1"/>
          <w:lang w:eastAsia="en-AU"/>
        </w:rPr>
        <w:t>1800 517 218)</w:t>
      </w:r>
      <w:r w:rsidR="002C7A38" w:rsidRPr="3EFD4D3D">
        <w:rPr>
          <w:rFonts w:asciiTheme="minorHAnsi" w:hAnsiTheme="minorHAnsi" w:cstheme="minorBidi"/>
        </w:rPr>
        <w:t xml:space="preserve">. If the breach or suspected breach relates to the </w:t>
      </w:r>
      <w:r w:rsidR="005372B2" w:rsidRPr="3EFD4D3D">
        <w:rPr>
          <w:rFonts w:asciiTheme="minorHAnsi" w:hAnsiTheme="minorHAnsi" w:cstheme="minorBidi"/>
        </w:rPr>
        <w:t xml:space="preserve">Executive </w:t>
      </w:r>
      <w:r w:rsidR="002C7A38" w:rsidRPr="3EFD4D3D">
        <w:rPr>
          <w:rFonts w:asciiTheme="minorHAnsi" w:hAnsiTheme="minorHAnsi" w:cstheme="minorBidi"/>
        </w:rPr>
        <w:t xml:space="preserve">Principal, contact the </w:t>
      </w:r>
      <w:r w:rsidR="00D1350F" w:rsidRPr="3EFD4D3D">
        <w:rPr>
          <w:rFonts w:asciiTheme="minorHAnsi" w:hAnsiTheme="minorHAnsi" w:cstheme="minorBidi"/>
        </w:rPr>
        <w:t xml:space="preserve">  Hester Hornbrook Academy Board Chair, via the Company Secretary </w:t>
      </w:r>
      <w:hyperlink r:id="rId11">
        <w:r w:rsidR="00D1350F" w:rsidRPr="3EFD4D3D">
          <w:rPr>
            <w:rStyle w:val="Hyperlink"/>
            <w:rFonts w:asciiTheme="minorHAnsi" w:hAnsiTheme="minorHAnsi" w:cstheme="minorBidi"/>
          </w:rPr>
          <w:t>companysecretary@mcm.org.au</w:t>
        </w:r>
      </w:hyperlink>
      <w:r w:rsidR="00D1350F" w:rsidRPr="3EFD4D3D">
        <w:rPr>
          <w:rFonts w:asciiTheme="minorHAnsi" w:hAnsiTheme="minorHAnsi" w:cstheme="minorBidi"/>
        </w:rPr>
        <w:t>.</w:t>
      </w:r>
    </w:p>
    <w:p w14:paraId="5877E144" w14:textId="77777777" w:rsidR="002C7A38" w:rsidRPr="002C7A38" w:rsidRDefault="002C7A38" w:rsidP="002C7A38">
      <w:pPr>
        <w:adjustRightInd w:val="0"/>
        <w:rPr>
          <w:rFonts w:asciiTheme="minorHAnsi" w:eastAsiaTheme="minorHAnsi" w:hAnsiTheme="minorHAnsi" w:cstheme="minorHAnsi"/>
        </w:rPr>
      </w:pPr>
    </w:p>
    <w:p w14:paraId="0A09E13F" w14:textId="1023A9AC" w:rsidR="005230A0" w:rsidRDefault="005230A0">
      <w:pPr>
        <w:rPr>
          <w:rFonts w:asciiTheme="minorHAnsi" w:eastAsiaTheme="minorHAnsi" w:hAnsiTheme="minorHAnsi" w:cstheme="minorHAnsi"/>
        </w:rPr>
      </w:pPr>
      <w:r>
        <w:rPr>
          <w:rFonts w:asciiTheme="minorHAnsi" w:eastAsiaTheme="minorHAnsi" w:hAnsiTheme="minorHAnsi" w:cstheme="minorHAnsi"/>
        </w:rPr>
        <w:br w:type="page"/>
      </w:r>
    </w:p>
    <w:p w14:paraId="4330DF8F" w14:textId="77777777" w:rsidR="002C7A38" w:rsidRDefault="002C7A38" w:rsidP="002C7A38">
      <w:pPr>
        <w:adjustRightInd w:val="0"/>
        <w:rPr>
          <w:rFonts w:asciiTheme="minorHAnsi" w:eastAsiaTheme="minorHAnsi" w:hAnsiTheme="minorHAnsi" w:cstheme="minorHAnsi"/>
        </w:rPr>
      </w:pPr>
    </w:p>
    <w:p w14:paraId="2B3DC8F9" w14:textId="77777777" w:rsidR="005230A0" w:rsidRDefault="005230A0" w:rsidP="002C7A38">
      <w:pPr>
        <w:adjustRightInd w:val="0"/>
        <w:rPr>
          <w:rFonts w:asciiTheme="minorHAnsi" w:eastAsiaTheme="minorHAnsi" w:hAnsiTheme="minorHAnsi" w:cstheme="minorHAnsi"/>
        </w:rPr>
      </w:pPr>
    </w:p>
    <w:p w14:paraId="2AE50ED5" w14:textId="095E25A9" w:rsidR="005230A0" w:rsidRPr="00C23802" w:rsidRDefault="005230A0" w:rsidP="3EFD4D3D">
      <w:pPr>
        <w:adjustRightInd w:val="0"/>
        <w:jc w:val="center"/>
        <w:rPr>
          <w:rFonts w:asciiTheme="minorHAnsi" w:eastAsiaTheme="minorEastAsia" w:hAnsiTheme="minorHAnsi" w:cstheme="minorBidi"/>
          <w:b/>
          <w:bCs/>
        </w:rPr>
      </w:pPr>
      <w:r w:rsidRPr="3EFD4D3D">
        <w:rPr>
          <w:rFonts w:asciiTheme="minorHAnsi" w:eastAsiaTheme="minorEastAsia" w:hAnsiTheme="minorHAnsi" w:cstheme="minorBidi"/>
          <w:b/>
          <w:bCs/>
        </w:rPr>
        <w:t>Child Safe</w:t>
      </w:r>
      <w:r w:rsidR="005372B2" w:rsidRPr="3EFD4D3D">
        <w:rPr>
          <w:rFonts w:asciiTheme="minorHAnsi" w:eastAsiaTheme="minorEastAsia" w:hAnsiTheme="minorHAnsi" w:cstheme="minorBidi"/>
          <w:b/>
          <w:bCs/>
        </w:rPr>
        <w:t>y</w:t>
      </w:r>
      <w:r w:rsidRPr="3EFD4D3D">
        <w:rPr>
          <w:rFonts w:asciiTheme="minorHAnsi" w:eastAsiaTheme="minorEastAsia" w:hAnsiTheme="minorHAnsi" w:cstheme="minorBidi"/>
          <w:b/>
          <w:bCs/>
        </w:rPr>
        <w:t xml:space="preserve"> Code of Conduct Declaration</w:t>
      </w:r>
    </w:p>
    <w:p w14:paraId="3307ED98" w14:textId="77777777" w:rsidR="005230A0" w:rsidRPr="002C7A38" w:rsidRDefault="005230A0" w:rsidP="002C7A38">
      <w:pPr>
        <w:adjustRightInd w:val="0"/>
        <w:rPr>
          <w:rFonts w:asciiTheme="minorHAnsi" w:eastAsiaTheme="minorHAnsi" w:hAnsiTheme="minorHAnsi" w:cstheme="minorHAnsi"/>
        </w:rPr>
      </w:pPr>
    </w:p>
    <w:p w14:paraId="3812E4CF" w14:textId="24B4034A" w:rsidR="002C7A38" w:rsidRPr="002C7A38" w:rsidRDefault="002C7A38" w:rsidP="3EFD4D3D">
      <w:pPr>
        <w:pStyle w:val="ListParagraph"/>
        <w:widowControl/>
        <w:numPr>
          <w:ilvl w:val="0"/>
          <w:numId w:val="5"/>
        </w:numPr>
        <w:adjustRightInd w:val="0"/>
        <w:spacing w:after="200" w:line="360" w:lineRule="auto"/>
        <w:rPr>
          <w:rFonts w:asciiTheme="minorHAnsi" w:hAnsiTheme="minorHAnsi" w:cstheme="minorBidi"/>
        </w:rPr>
      </w:pPr>
      <w:proofErr w:type="gramStart"/>
      <w:r w:rsidRPr="3EFD4D3D">
        <w:rPr>
          <w:rFonts w:asciiTheme="minorHAnsi" w:hAnsiTheme="minorHAnsi" w:cstheme="minorBidi"/>
        </w:rPr>
        <w:t>I,_</w:t>
      </w:r>
      <w:proofErr w:type="gramEnd"/>
      <w:r w:rsidRPr="3EFD4D3D">
        <w:rPr>
          <w:rFonts w:asciiTheme="minorHAnsi" w:hAnsiTheme="minorHAnsi" w:cstheme="minorBidi"/>
        </w:rPr>
        <w:t>________________________</w:t>
      </w:r>
      <w:proofErr w:type="gramStart"/>
      <w:r w:rsidRPr="3EFD4D3D">
        <w:rPr>
          <w:rFonts w:asciiTheme="minorHAnsi" w:hAnsiTheme="minorHAnsi" w:cstheme="minorBidi"/>
        </w:rPr>
        <w:t>_(</w:t>
      </w:r>
      <w:proofErr w:type="gramEnd"/>
      <w:r w:rsidRPr="3EFD4D3D">
        <w:rPr>
          <w:rFonts w:asciiTheme="minorHAnsi" w:hAnsiTheme="minorHAnsi" w:cstheme="minorBidi"/>
        </w:rPr>
        <w:t>insert staff member name),</w:t>
      </w:r>
      <w:r w:rsidRPr="3EFD4D3D">
        <w:rPr>
          <w:rFonts w:asciiTheme="minorHAnsi" w:hAnsiTheme="minorHAnsi" w:cstheme="minorBidi"/>
          <w:i/>
          <w:iCs/>
        </w:rPr>
        <w:t xml:space="preserve"> </w:t>
      </w:r>
      <w:r w:rsidRPr="3EFD4D3D">
        <w:rPr>
          <w:rFonts w:asciiTheme="minorHAnsi" w:hAnsiTheme="minorHAnsi" w:cstheme="minorBidi"/>
        </w:rPr>
        <w:t xml:space="preserve">confirm that I have been provided with a copy of the </w:t>
      </w:r>
      <w:r w:rsidR="005372B2" w:rsidRPr="3EFD4D3D">
        <w:rPr>
          <w:rFonts w:asciiTheme="minorHAnsi" w:hAnsiTheme="minorHAnsi" w:cstheme="minorBidi"/>
          <w:i/>
          <w:iCs/>
        </w:rPr>
        <w:t xml:space="preserve">Child Safety </w:t>
      </w:r>
      <w:r w:rsidRPr="3EFD4D3D">
        <w:rPr>
          <w:rFonts w:asciiTheme="minorHAnsi" w:hAnsiTheme="minorHAnsi" w:cstheme="minorBidi"/>
          <w:i/>
          <w:iCs/>
        </w:rPr>
        <w:t>Code of Conduct</w:t>
      </w:r>
      <w:r w:rsidRPr="3EFD4D3D">
        <w:rPr>
          <w:rFonts w:asciiTheme="minorHAnsi" w:hAnsiTheme="minorHAnsi" w:cstheme="minorBidi"/>
        </w:rPr>
        <w:t xml:space="preserve"> and am aware I can locate </w:t>
      </w:r>
      <w:r w:rsidR="005875FD" w:rsidRPr="3EFD4D3D">
        <w:rPr>
          <w:rFonts w:asciiTheme="minorHAnsi" w:hAnsiTheme="minorHAnsi" w:cstheme="minorBidi"/>
        </w:rPr>
        <w:t xml:space="preserve">the </w:t>
      </w:r>
      <w:r w:rsidR="005875FD" w:rsidRPr="3EFD4D3D">
        <w:rPr>
          <w:rFonts w:asciiTheme="minorHAnsi" w:hAnsiTheme="minorHAnsi" w:cstheme="minorBidi"/>
          <w:i/>
          <w:iCs/>
        </w:rPr>
        <w:t>Child Safety Code of Conduct</w:t>
      </w:r>
      <w:r w:rsidRPr="3EFD4D3D">
        <w:rPr>
          <w:rFonts w:asciiTheme="minorHAnsi" w:hAnsiTheme="minorHAnsi" w:cstheme="minorBidi"/>
        </w:rPr>
        <w:t xml:space="preserve"> at any time on Policy Centre.</w:t>
      </w:r>
    </w:p>
    <w:p w14:paraId="47E0B882" w14:textId="77777777" w:rsidR="002C7A38" w:rsidRPr="002C7A38" w:rsidRDefault="002C7A38" w:rsidP="002C7A38">
      <w:pPr>
        <w:adjustRightInd w:val="0"/>
        <w:spacing w:line="360" w:lineRule="auto"/>
        <w:rPr>
          <w:rFonts w:asciiTheme="minorHAnsi" w:eastAsiaTheme="minorHAnsi" w:hAnsiTheme="minorHAnsi" w:cstheme="minorHAnsi"/>
        </w:rPr>
      </w:pPr>
    </w:p>
    <w:p w14:paraId="13132EDE" w14:textId="34B4AAFA" w:rsidR="002C7A38" w:rsidRPr="002C7A38" w:rsidRDefault="002C7A38" w:rsidP="3EFD4D3D">
      <w:pPr>
        <w:pStyle w:val="ListParagraph"/>
        <w:widowControl/>
        <w:numPr>
          <w:ilvl w:val="0"/>
          <w:numId w:val="5"/>
        </w:numPr>
        <w:adjustRightInd w:val="0"/>
        <w:spacing w:after="200" w:line="360" w:lineRule="auto"/>
        <w:rPr>
          <w:rFonts w:asciiTheme="minorHAnsi" w:eastAsiaTheme="minorEastAsia" w:hAnsiTheme="minorHAnsi" w:cstheme="minorBidi"/>
        </w:rPr>
      </w:pPr>
      <w:r w:rsidRPr="3EFD4D3D">
        <w:rPr>
          <w:rFonts w:asciiTheme="minorHAnsi" w:eastAsiaTheme="minorEastAsia" w:hAnsiTheme="minorHAnsi" w:cstheme="minorBidi"/>
        </w:rPr>
        <w:t>I, _________________________</w:t>
      </w:r>
      <w:r w:rsidR="005230A0" w:rsidRPr="3EFD4D3D">
        <w:rPr>
          <w:rFonts w:asciiTheme="minorHAnsi" w:eastAsiaTheme="minorEastAsia" w:hAnsiTheme="minorHAnsi" w:cstheme="minorBidi"/>
        </w:rPr>
        <w:t xml:space="preserve"> </w:t>
      </w:r>
      <w:r w:rsidR="005230A0" w:rsidRPr="3EFD4D3D">
        <w:rPr>
          <w:rFonts w:asciiTheme="minorHAnsi" w:hAnsiTheme="minorHAnsi" w:cstheme="minorBidi"/>
        </w:rPr>
        <w:t>(insert staff member name)</w:t>
      </w:r>
      <w:r w:rsidRPr="3EFD4D3D">
        <w:rPr>
          <w:rFonts w:asciiTheme="minorHAnsi" w:eastAsiaTheme="minorEastAsia" w:hAnsiTheme="minorHAnsi" w:cstheme="minorBidi"/>
        </w:rPr>
        <w:t xml:space="preserve">, have completed this </w:t>
      </w:r>
      <w:r w:rsidR="006A27E7" w:rsidRPr="3EFD4D3D">
        <w:rPr>
          <w:rFonts w:asciiTheme="minorHAnsi" w:eastAsiaTheme="minorEastAsia" w:hAnsiTheme="minorHAnsi" w:cstheme="minorBidi"/>
          <w:i/>
          <w:iCs/>
        </w:rPr>
        <w:t xml:space="preserve">Child Safety Code of Conduct </w:t>
      </w:r>
      <w:r w:rsidRPr="3EFD4D3D">
        <w:rPr>
          <w:rFonts w:asciiTheme="minorHAnsi" w:eastAsiaTheme="minorEastAsia" w:hAnsiTheme="minorHAnsi" w:cstheme="minorBidi"/>
          <w:i/>
          <w:iCs/>
        </w:rPr>
        <w:t>form</w:t>
      </w:r>
      <w:r w:rsidRPr="3EFD4D3D">
        <w:rPr>
          <w:rFonts w:asciiTheme="minorHAnsi" w:eastAsiaTheme="minorEastAsia" w:hAnsiTheme="minorHAnsi" w:cstheme="minorBidi"/>
        </w:rPr>
        <w:t xml:space="preserve"> </w:t>
      </w:r>
      <w:r w:rsidR="00736A7F" w:rsidRPr="3EFD4D3D">
        <w:rPr>
          <w:rFonts w:asciiTheme="minorHAnsi" w:eastAsiaTheme="minorEastAsia" w:hAnsiTheme="minorHAnsi" w:cstheme="minorBidi"/>
        </w:rPr>
        <w:t>and</w:t>
      </w:r>
      <w:r w:rsidRPr="3EFD4D3D">
        <w:rPr>
          <w:rFonts w:asciiTheme="minorHAnsi" w:eastAsiaTheme="minorEastAsia" w:hAnsiTheme="minorHAnsi" w:cstheme="minorBidi"/>
        </w:rPr>
        <w:t xml:space="preserve"> </w:t>
      </w:r>
      <w:r w:rsidR="00736A7F" w:rsidRPr="3EFD4D3D">
        <w:rPr>
          <w:rFonts w:asciiTheme="minorHAnsi" w:eastAsiaTheme="minorEastAsia" w:hAnsiTheme="minorHAnsi" w:cstheme="minorBidi"/>
        </w:rPr>
        <w:t xml:space="preserve">confirms </w:t>
      </w:r>
      <w:r w:rsidRPr="3EFD4D3D">
        <w:rPr>
          <w:rFonts w:asciiTheme="minorHAnsi" w:eastAsiaTheme="minorEastAsia" w:hAnsiTheme="minorHAnsi" w:cstheme="minorBidi"/>
        </w:rPr>
        <w:t>my understanding of the conduct required by me to ensure I adhere to the child safe requirements all times.</w:t>
      </w:r>
    </w:p>
    <w:p w14:paraId="61F9B3BE" w14:textId="77777777" w:rsidR="002C7A38" w:rsidRPr="002C7A38" w:rsidRDefault="002C7A38" w:rsidP="002C7A38">
      <w:pPr>
        <w:rPr>
          <w:rFonts w:asciiTheme="minorHAnsi" w:eastAsiaTheme="minorHAnsi" w:hAnsiTheme="minorHAnsi" w:cstheme="minorHAnsi"/>
        </w:rPr>
      </w:pPr>
    </w:p>
    <w:p w14:paraId="43716999" w14:textId="76AD148B" w:rsidR="002C7A38" w:rsidRPr="002C7A38" w:rsidRDefault="002C7A38" w:rsidP="3EFD4D3D">
      <w:pPr>
        <w:pStyle w:val="ListParagraph"/>
        <w:widowControl/>
        <w:numPr>
          <w:ilvl w:val="0"/>
          <w:numId w:val="5"/>
        </w:numPr>
        <w:adjustRightInd w:val="0"/>
        <w:spacing w:after="200" w:line="360" w:lineRule="auto"/>
        <w:rPr>
          <w:rFonts w:asciiTheme="minorHAnsi" w:hAnsiTheme="minorHAnsi" w:cstheme="minorBidi"/>
        </w:rPr>
      </w:pPr>
      <w:proofErr w:type="gramStart"/>
      <w:r w:rsidRPr="3EFD4D3D">
        <w:rPr>
          <w:rFonts w:asciiTheme="minorHAnsi" w:hAnsiTheme="minorHAnsi" w:cstheme="minorBidi"/>
        </w:rPr>
        <w:t>I,_</w:t>
      </w:r>
      <w:proofErr w:type="gramEnd"/>
      <w:r w:rsidRPr="3EFD4D3D">
        <w:rPr>
          <w:rFonts w:asciiTheme="minorHAnsi" w:hAnsiTheme="minorHAnsi" w:cstheme="minorBidi"/>
        </w:rPr>
        <w:t>________________________</w:t>
      </w:r>
      <w:proofErr w:type="gramStart"/>
      <w:r w:rsidRPr="3EFD4D3D">
        <w:rPr>
          <w:rFonts w:asciiTheme="minorHAnsi" w:hAnsiTheme="minorHAnsi" w:cstheme="minorBidi"/>
        </w:rPr>
        <w:t>_(</w:t>
      </w:r>
      <w:proofErr w:type="gramEnd"/>
      <w:r w:rsidRPr="3EFD4D3D">
        <w:rPr>
          <w:rFonts w:asciiTheme="minorHAnsi" w:hAnsiTheme="minorHAnsi" w:cstheme="minorBidi"/>
        </w:rPr>
        <w:t>insert staff member name),</w:t>
      </w:r>
      <w:r w:rsidRPr="3EFD4D3D">
        <w:rPr>
          <w:rFonts w:asciiTheme="minorHAnsi" w:hAnsiTheme="minorHAnsi" w:cstheme="minorBidi"/>
          <w:i/>
          <w:iCs/>
        </w:rPr>
        <w:t xml:space="preserve"> </w:t>
      </w:r>
      <w:r w:rsidRPr="3EFD4D3D">
        <w:rPr>
          <w:rFonts w:asciiTheme="minorHAnsi" w:hAnsiTheme="minorHAnsi" w:cstheme="minorBidi"/>
        </w:rPr>
        <w:t xml:space="preserve">confirm that I have watched the </w:t>
      </w:r>
      <w:r w:rsidRPr="3EFD4D3D">
        <w:rPr>
          <w:rFonts w:asciiTheme="minorHAnsi" w:hAnsiTheme="minorHAnsi" w:cstheme="minorBidi"/>
          <w:i/>
          <w:iCs/>
        </w:rPr>
        <w:t>Annual Child Safety Induction presentation</w:t>
      </w:r>
      <w:r w:rsidRPr="3EFD4D3D">
        <w:rPr>
          <w:rFonts w:asciiTheme="minorHAnsi" w:hAnsiTheme="minorHAnsi" w:cstheme="minorBidi"/>
        </w:rPr>
        <w:t xml:space="preserve"> and underst</w:t>
      </w:r>
      <w:r w:rsidR="006A27E7" w:rsidRPr="3EFD4D3D">
        <w:rPr>
          <w:rFonts w:asciiTheme="minorHAnsi" w:hAnsiTheme="minorHAnsi" w:cstheme="minorBidi"/>
        </w:rPr>
        <w:t>ood</w:t>
      </w:r>
      <w:r w:rsidRPr="3EFD4D3D">
        <w:rPr>
          <w:rFonts w:asciiTheme="minorHAnsi" w:hAnsiTheme="minorHAnsi" w:cstheme="minorBidi"/>
        </w:rPr>
        <w:t xml:space="preserve"> the content covered and my responsibilities. </w:t>
      </w:r>
    </w:p>
    <w:p w14:paraId="70ECE9CC" w14:textId="77777777" w:rsidR="002C7A38" w:rsidRPr="002C7A38" w:rsidRDefault="002C7A38" w:rsidP="002C7A38">
      <w:pPr>
        <w:adjustRightInd w:val="0"/>
        <w:spacing w:line="360" w:lineRule="auto"/>
        <w:ind w:firstLine="360"/>
        <w:rPr>
          <w:rFonts w:asciiTheme="minorHAnsi" w:hAnsiTheme="minorHAnsi" w:cstheme="minorHAnsi"/>
          <w:b/>
          <w:bCs/>
        </w:rPr>
      </w:pPr>
      <w:r w:rsidRPr="002C7A38">
        <w:rPr>
          <w:rFonts w:asciiTheme="minorHAnsi" w:hAnsiTheme="minorHAnsi" w:cstheme="minorHAnsi"/>
          <w:b/>
          <w:bCs/>
        </w:rPr>
        <w:t>OR</w:t>
      </w:r>
    </w:p>
    <w:p w14:paraId="4BD2216F" w14:textId="68F9FE3F" w:rsidR="002C7A38" w:rsidRPr="002C7A38" w:rsidRDefault="002C7A38" w:rsidP="3EFD4D3D">
      <w:pPr>
        <w:pStyle w:val="ListParagraph"/>
        <w:widowControl/>
        <w:numPr>
          <w:ilvl w:val="0"/>
          <w:numId w:val="6"/>
        </w:numPr>
        <w:adjustRightInd w:val="0"/>
        <w:spacing w:after="200" w:line="360" w:lineRule="auto"/>
        <w:rPr>
          <w:rFonts w:asciiTheme="minorHAnsi" w:hAnsiTheme="minorHAnsi" w:cstheme="minorBidi"/>
        </w:rPr>
      </w:pPr>
      <w:proofErr w:type="gramStart"/>
      <w:r w:rsidRPr="3EFD4D3D">
        <w:rPr>
          <w:rFonts w:asciiTheme="minorHAnsi" w:hAnsiTheme="minorHAnsi" w:cstheme="minorBidi"/>
        </w:rPr>
        <w:t>I,_</w:t>
      </w:r>
      <w:proofErr w:type="gramEnd"/>
      <w:r w:rsidRPr="3EFD4D3D">
        <w:rPr>
          <w:rFonts w:asciiTheme="minorHAnsi" w:hAnsiTheme="minorHAnsi" w:cstheme="minorBidi"/>
        </w:rPr>
        <w:t>________________________</w:t>
      </w:r>
      <w:proofErr w:type="gramStart"/>
      <w:r w:rsidRPr="3EFD4D3D">
        <w:rPr>
          <w:rFonts w:asciiTheme="minorHAnsi" w:hAnsiTheme="minorHAnsi" w:cstheme="minorBidi"/>
        </w:rPr>
        <w:t>_(</w:t>
      </w:r>
      <w:proofErr w:type="gramEnd"/>
      <w:r w:rsidRPr="3EFD4D3D">
        <w:rPr>
          <w:rFonts w:asciiTheme="minorHAnsi" w:hAnsiTheme="minorHAnsi" w:cstheme="minorBidi"/>
        </w:rPr>
        <w:t xml:space="preserve">insert staff member name), confirm that I watched the </w:t>
      </w:r>
      <w:r w:rsidRPr="3EFD4D3D">
        <w:rPr>
          <w:rFonts w:asciiTheme="minorHAnsi" w:hAnsiTheme="minorHAnsi" w:cstheme="minorBidi"/>
          <w:i/>
          <w:iCs/>
        </w:rPr>
        <w:t>Annual Child Safety Induction presentation</w:t>
      </w:r>
      <w:r w:rsidRPr="3EFD4D3D">
        <w:rPr>
          <w:rFonts w:asciiTheme="minorHAnsi" w:hAnsiTheme="minorHAnsi" w:cstheme="minorBidi"/>
        </w:rPr>
        <w:t xml:space="preserve">. I </w:t>
      </w:r>
      <w:r w:rsidR="00736A7F" w:rsidRPr="3EFD4D3D">
        <w:rPr>
          <w:rFonts w:asciiTheme="minorHAnsi" w:hAnsiTheme="minorHAnsi" w:cstheme="minorBidi"/>
        </w:rPr>
        <w:t xml:space="preserve">sought </w:t>
      </w:r>
      <w:r w:rsidRPr="3EFD4D3D">
        <w:rPr>
          <w:rFonts w:asciiTheme="minorHAnsi" w:hAnsiTheme="minorHAnsi" w:cstheme="minorBidi"/>
        </w:rPr>
        <w:t xml:space="preserve">clarification from campus leadership around </w:t>
      </w:r>
      <w:r w:rsidR="00736A7F" w:rsidRPr="3EFD4D3D">
        <w:rPr>
          <w:rFonts w:asciiTheme="minorHAnsi" w:hAnsiTheme="minorHAnsi" w:cstheme="minorBidi"/>
        </w:rPr>
        <w:t xml:space="preserve">the </w:t>
      </w:r>
      <w:r w:rsidRPr="3EFD4D3D">
        <w:rPr>
          <w:rFonts w:asciiTheme="minorHAnsi" w:hAnsiTheme="minorHAnsi" w:cstheme="minorBidi"/>
        </w:rPr>
        <w:t xml:space="preserve">content covered and now can confirm my understanding and responsibilities.  </w:t>
      </w:r>
    </w:p>
    <w:p w14:paraId="57596F92" w14:textId="77777777" w:rsidR="002C7A38" w:rsidRPr="002C7A38" w:rsidRDefault="002C7A38" w:rsidP="002C7A38">
      <w:pPr>
        <w:rPr>
          <w:rFonts w:asciiTheme="minorHAnsi" w:eastAsiaTheme="minorHAnsi" w:hAnsiTheme="minorHAnsi" w:cstheme="minorHAnsi"/>
        </w:rPr>
      </w:pPr>
    </w:p>
    <w:p w14:paraId="1D1A227C" w14:textId="77777777" w:rsidR="002C7A38" w:rsidRPr="002C7A38" w:rsidRDefault="002C7A38" w:rsidP="002C7A38">
      <w:pPr>
        <w:rPr>
          <w:rFonts w:asciiTheme="minorHAnsi" w:eastAsiaTheme="minorHAnsi" w:hAnsiTheme="minorHAnsi" w:cstheme="minorHAnsi"/>
        </w:rPr>
      </w:pPr>
    </w:p>
    <w:p w14:paraId="0EA9BED9" w14:textId="77777777" w:rsidR="002C7A38" w:rsidRPr="002C7A38" w:rsidRDefault="002C7A38" w:rsidP="002C7A38">
      <w:pPr>
        <w:adjustRightInd w:val="0"/>
        <w:rPr>
          <w:rFonts w:asciiTheme="minorHAnsi" w:hAnsiTheme="minorHAnsi" w:cstheme="minorHAnsi"/>
        </w:rPr>
      </w:pPr>
      <w:r w:rsidRPr="002C7A38">
        <w:rPr>
          <w:rFonts w:asciiTheme="minorHAnsi" w:hAnsiTheme="minorHAnsi" w:cstheme="minorHAnsi"/>
        </w:rPr>
        <w:t>Signature</w:t>
      </w:r>
      <w:proofErr w:type="gramStart"/>
      <w:r w:rsidRPr="002C7A38">
        <w:rPr>
          <w:rFonts w:asciiTheme="minorHAnsi" w:hAnsiTheme="minorHAnsi" w:cstheme="minorHAnsi"/>
        </w:rPr>
        <w:t>:  _</w:t>
      </w:r>
      <w:proofErr w:type="gramEnd"/>
      <w:r w:rsidRPr="002C7A38">
        <w:rPr>
          <w:rFonts w:asciiTheme="minorHAnsi" w:hAnsiTheme="minorHAnsi" w:cstheme="minorHAnsi"/>
        </w:rPr>
        <w:t>_______________________________ Date: _____________________</w:t>
      </w:r>
    </w:p>
    <w:p w14:paraId="210B4F78" w14:textId="77777777" w:rsidR="002C7A38" w:rsidRPr="002C7A38" w:rsidRDefault="002C7A38" w:rsidP="002C7A38">
      <w:pPr>
        <w:rPr>
          <w:rFonts w:asciiTheme="minorHAnsi" w:eastAsiaTheme="minorHAnsi" w:hAnsiTheme="minorHAnsi" w:cstheme="minorHAnsi"/>
        </w:rPr>
      </w:pPr>
    </w:p>
    <w:p w14:paraId="49F470C1" w14:textId="79234FA1" w:rsidR="005230A0" w:rsidRDefault="005230A0">
      <w:pPr>
        <w:rPr>
          <w:rFonts w:asciiTheme="minorHAnsi" w:eastAsiaTheme="minorHAnsi" w:hAnsiTheme="minorHAnsi" w:cstheme="minorHAnsi"/>
        </w:rPr>
      </w:pPr>
      <w:r>
        <w:rPr>
          <w:rFonts w:asciiTheme="minorHAnsi" w:eastAsiaTheme="minorHAnsi" w:hAnsiTheme="minorHAnsi" w:cstheme="minorHAnsi"/>
        </w:rPr>
        <w:br w:type="page"/>
      </w:r>
    </w:p>
    <w:p w14:paraId="5AB2DF3A" w14:textId="77777777" w:rsidR="002C7A38" w:rsidRPr="002C7A38" w:rsidRDefault="002C7A38" w:rsidP="002C7A38">
      <w:pPr>
        <w:rPr>
          <w:rFonts w:asciiTheme="minorHAnsi" w:eastAsiaTheme="minorHAnsi" w:hAnsiTheme="minorHAnsi" w:cstheme="minorHAnsi"/>
        </w:rPr>
      </w:pPr>
    </w:p>
    <w:p w14:paraId="4673E994" w14:textId="77777777" w:rsidR="002C7A38" w:rsidRPr="002C7A38" w:rsidRDefault="002C7A38" w:rsidP="002C7A38">
      <w:pPr>
        <w:adjustRightInd w:val="0"/>
        <w:jc w:val="center"/>
        <w:rPr>
          <w:rFonts w:asciiTheme="minorHAnsi" w:eastAsiaTheme="minorHAnsi" w:hAnsiTheme="minorHAnsi" w:cstheme="minorHAnsi"/>
          <w:b/>
        </w:rPr>
      </w:pPr>
      <w:r w:rsidRPr="002C7A38">
        <w:rPr>
          <w:rFonts w:asciiTheme="minorHAnsi" w:eastAsiaTheme="minorHAnsi" w:hAnsiTheme="minorHAnsi" w:cstheme="minorHAnsi"/>
          <w:b/>
        </w:rPr>
        <w:t>Safeguarding Children and Young People</w:t>
      </w:r>
    </w:p>
    <w:p w14:paraId="67D49DB1" w14:textId="77777777" w:rsidR="002C7A38" w:rsidRPr="002C7A38" w:rsidRDefault="002C7A38" w:rsidP="002C7A38">
      <w:pPr>
        <w:adjustRightInd w:val="0"/>
        <w:jc w:val="center"/>
        <w:rPr>
          <w:rFonts w:asciiTheme="minorHAnsi" w:eastAsiaTheme="minorHAnsi" w:hAnsiTheme="minorHAnsi" w:cstheme="minorHAnsi"/>
          <w:b/>
        </w:rPr>
      </w:pPr>
    </w:p>
    <w:p w14:paraId="62B281B7" w14:textId="77777777" w:rsidR="002C7A38" w:rsidRPr="002C7A38" w:rsidRDefault="002C7A38" w:rsidP="002C7A38">
      <w:pPr>
        <w:adjustRightInd w:val="0"/>
        <w:jc w:val="center"/>
        <w:rPr>
          <w:rFonts w:asciiTheme="minorHAnsi" w:eastAsiaTheme="minorHAnsi" w:hAnsiTheme="minorHAnsi" w:cstheme="minorHAnsi"/>
          <w:b/>
        </w:rPr>
      </w:pPr>
      <w:r w:rsidRPr="002C7A38">
        <w:rPr>
          <w:rFonts w:asciiTheme="minorHAnsi" w:eastAsiaTheme="minorHAnsi" w:hAnsiTheme="minorHAnsi" w:cstheme="minorHAnsi"/>
          <w:b/>
        </w:rPr>
        <w:t>Declaration of Contact with Children and Families</w:t>
      </w:r>
    </w:p>
    <w:p w14:paraId="75273154" w14:textId="77777777" w:rsidR="002C7A38" w:rsidRPr="002C7A38" w:rsidRDefault="002C7A38" w:rsidP="002C7A38">
      <w:pPr>
        <w:adjustRightInd w:val="0"/>
        <w:jc w:val="center"/>
        <w:rPr>
          <w:rFonts w:asciiTheme="minorHAnsi" w:eastAsiaTheme="minorHAnsi" w:hAnsiTheme="minorHAnsi" w:cstheme="minorHAnsi"/>
          <w:b/>
        </w:rPr>
      </w:pPr>
    </w:p>
    <w:p w14:paraId="7B9C5A46" w14:textId="77777777" w:rsidR="002C7A38" w:rsidRPr="002C7A38" w:rsidRDefault="002C7A38" w:rsidP="002C7A38">
      <w:pPr>
        <w:adjustRightInd w:val="0"/>
        <w:jc w:val="center"/>
        <w:rPr>
          <w:rFonts w:asciiTheme="minorHAnsi" w:eastAsiaTheme="minorHAnsi" w:hAnsiTheme="minorHAnsi" w:cstheme="minorHAnsi"/>
          <w:b/>
        </w:rPr>
      </w:pPr>
    </w:p>
    <w:p w14:paraId="10E07211" w14:textId="6A1FB835" w:rsidR="002C7A38" w:rsidRPr="002C7A38" w:rsidRDefault="002C7A38" w:rsidP="3EFD4D3D">
      <w:pPr>
        <w:adjustRightInd w:val="0"/>
        <w:rPr>
          <w:rFonts w:asciiTheme="minorHAnsi" w:eastAsiaTheme="minorEastAsia" w:hAnsiTheme="minorHAnsi" w:cstheme="minorBidi"/>
        </w:rPr>
      </w:pPr>
      <w:r w:rsidRPr="3EFD4D3D">
        <w:rPr>
          <w:rFonts w:asciiTheme="minorHAnsi" w:eastAsiaTheme="minorEastAsia" w:hAnsiTheme="minorHAnsi" w:cstheme="minorBidi"/>
        </w:rPr>
        <w:t xml:space="preserve">The </w:t>
      </w:r>
      <w:r w:rsidR="0009033E" w:rsidRPr="3EFD4D3D">
        <w:rPr>
          <w:rFonts w:asciiTheme="minorHAnsi" w:eastAsiaTheme="minorEastAsia" w:hAnsiTheme="minorHAnsi" w:cstheme="minorBidi"/>
        </w:rPr>
        <w:t>Hester Hornbrook Academy</w:t>
      </w:r>
      <w:r w:rsidR="00F910AA" w:rsidRPr="3EFD4D3D">
        <w:rPr>
          <w:rFonts w:asciiTheme="minorHAnsi" w:eastAsiaTheme="minorEastAsia" w:hAnsiTheme="minorHAnsi" w:cstheme="minorBidi"/>
        </w:rPr>
        <w:t xml:space="preserve"> </w:t>
      </w:r>
      <w:r w:rsidR="00F910AA" w:rsidRPr="3EFD4D3D">
        <w:rPr>
          <w:rFonts w:asciiTheme="minorHAnsi" w:eastAsiaTheme="minorEastAsia" w:hAnsiTheme="minorHAnsi" w:cstheme="minorBidi"/>
          <w:i/>
          <w:iCs/>
        </w:rPr>
        <w:t>Child Safety</w:t>
      </w:r>
      <w:r w:rsidR="0009033E" w:rsidRPr="3EFD4D3D">
        <w:rPr>
          <w:rFonts w:asciiTheme="minorHAnsi" w:eastAsiaTheme="minorEastAsia" w:hAnsiTheme="minorHAnsi" w:cstheme="minorBidi"/>
          <w:i/>
          <w:iCs/>
        </w:rPr>
        <w:t xml:space="preserve"> Code of Conduct</w:t>
      </w:r>
      <w:r w:rsidR="0009033E" w:rsidRPr="3EFD4D3D">
        <w:rPr>
          <w:rFonts w:asciiTheme="minorHAnsi" w:eastAsiaTheme="minorEastAsia" w:hAnsiTheme="minorHAnsi" w:cstheme="minorBidi"/>
        </w:rPr>
        <w:t xml:space="preserve"> </w:t>
      </w:r>
      <w:r w:rsidRPr="3EFD4D3D">
        <w:rPr>
          <w:rFonts w:asciiTheme="minorHAnsi" w:eastAsiaTheme="minorEastAsia" w:hAnsiTheme="minorHAnsi" w:cstheme="minorBidi"/>
        </w:rPr>
        <w:t xml:space="preserve">lists </w:t>
      </w:r>
      <w:proofErr w:type="gramStart"/>
      <w:r w:rsidRPr="3EFD4D3D">
        <w:rPr>
          <w:rFonts w:asciiTheme="minorHAnsi" w:eastAsiaTheme="minorEastAsia" w:hAnsiTheme="minorHAnsi" w:cstheme="minorBidi"/>
        </w:rPr>
        <w:t>a number of</w:t>
      </w:r>
      <w:proofErr w:type="gramEnd"/>
      <w:r w:rsidR="00F910AA" w:rsidRPr="3EFD4D3D">
        <w:rPr>
          <w:rFonts w:asciiTheme="minorHAnsi" w:eastAsiaTheme="minorEastAsia" w:hAnsiTheme="minorHAnsi" w:cstheme="minorBidi"/>
        </w:rPr>
        <w:t xml:space="preserve"> </w:t>
      </w:r>
      <w:r w:rsidRPr="3EFD4D3D">
        <w:rPr>
          <w:rFonts w:asciiTheme="minorHAnsi" w:eastAsiaTheme="minorEastAsia" w:hAnsiTheme="minorHAnsi" w:cstheme="minorBidi"/>
        </w:rPr>
        <w:t>acceptable and unacceptable behaviours.</w:t>
      </w:r>
    </w:p>
    <w:p w14:paraId="0D84BE69" w14:textId="77777777" w:rsidR="002C7A38" w:rsidRPr="002C7A38" w:rsidRDefault="002C7A38" w:rsidP="002C7A38">
      <w:pPr>
        <w:adjustRightInd w:val="0"/>
        <w:rPr>
          <w:rFonts w:asciiTheme="minorHAnsi" w:eastAsiaTheme="minorHAnsi" w:hAnsiTheme="minorHAnsi" w:cstheme="minorHAnsi"/>
        </w:rPr>
      </w:pPr>
    </w:p>
    <w:p w14:paraId="38897984" w14:textId="77777777" w:rsidR="002C7A38" w:rsidRPr="002C7A38" w:rsidRDefault="002C7A38" w:rsidP="002C7A38">
      <w:pPr>
        <w:adjustRightInd w:val="0"/>
        <w:rPr>
          <w:rFonts w:asciiTheme="minorHAnsi" w:eastAsiaTheme="minorHAnsi" w:hAnsiTheme="minorHAnsi" w:cstheme="minorHAnsi"/>
        </w:rPr>
      </w:pPr>
    </w:p>
    <w:p w14:paraId="0D079FB6" w14:textId="77777777" w:rsidR="002C7A38" w:rsidRPr="002C7A38" w:rsidRDefault="002C7A38" w:rsidP="002C7A38">
      <w:pPr>
        <w:adjustRightInd w:val="0"/>
        <w:rPr>
          <w:rFonts w:asciiTheme="minorHAnsi" w:eastAsiaTheme="minorHAnsi" w:hAnsiTheme="minorHAnsi" w:cstheme="minorHAnsi"/>
        </w:rPr>
      </w:pPr>
    </w:p>
    <w:p w14:paraId="7886CC06" w14:textId="77777777" w:rsidR="002C7A38" w:rsidRPr="002C7A38" w:rsidRDefault="002C7A38" w:rsidP="002C7A38">
      <w:pPr>
        <w:adjustRightInd w:val="0"/>
        <w:rPr>
          <w:rFonts w:asciiTheme="minorHAnsi" w:eastAsiaTheme="minorHAnsi" w:hAnsiTheme="minorHAnsi" w:cstheme="minorHAnsi"/>
        </w:rPr>
      </w:pPr>
      <w:r w:rsidRPr="002C7A38">
        <w:rPr>
          <w:rFonts w:asciiTheme="minorHAnsi" w:eastAsiaTheme="minorHAnsi" w:hAnsiTheme="minorHAnsi" w:cstheme="minorHAnsi"/>
        </w:rPr>
        <w:t>I, __________________________ (staff member name)</w:t>
      </w:r>
      <w:r w:rsidRPr="002C7A38">
        <w:rPr>
          <w:rFonts w:asciiTheme="minorHAnsi" w:eastAsiaTheme="minorHAnsi" w:hAnsiTheme="minorHAnsi" w:cstheme="minorHAnsi"/>
          <w:i/>
        </w:rPr>
        <w:t xml:space="preserve">, </w:t>
      </w:r>
      <w:r w:rsidRPr="002C7A38">
        <w:rPr>
          <w:rFonts w:asciiTheme="minorHAnsi" w:eastAsiaTheme="minorHAnsi" w:hAnsiTheme="minorHAnsi" w:cstheme="minorHAnsi"/>
        </w:rPr>
        <w:t xml:space="preserve">declare below any contact with a student and/or family that I have outside of school of a personal or formal nature that requires the permission of the </w:t>
      </w:r>
      <w:proofErr w:type="gramStart"/>
      <w:r w:rsidRPr="002C7A38">
        <w:rPr>
          <w:rFonts w:asciiTheme="minorHAnsi" w:eastAsiaTheme="minorHAnsi" w:hAnsiTheme="minorHAnsi" w:cstheme="minorHAnsi"/>
        </w:rPr>
        <w:t>Principal</w:t>
      </w:r>
      <w:proofErr w:type="gramEnd"/>
      <w:r w:rsidRPr="002C7A38">
        <w:rPr>
          <w:rFonts w:asciiTheme="minorHAnsi" w:eastAsiaTheme="minorHAnsi" w:hAnsiTheme="minorHAnsi" w:cstheme="minorHAnsi"/>
        </w:rPr>
        <w:t>.</w:t>
      </w:r>
    </w:p>
    <w:p w14:paraId="664E0A3F" w14:textId="77777777" w:rsidR="002C7A38" w:rsidRPr="002C7A38" w:rsidRDefault="002C7A38" w:rsidP="002C7A38">
      <w:pPr>
        <w:adjustRightInd w:val="0"/>
        <w:rPr>
          <w:rFonts w:asciiTheme="minorHAnsi" w:eastAsiaTheme="minorHAnsi" w:hAnsiTheme="minorHAnsi" w:cstheme="minorHAnsi"/>
        </w:rPr>
      </w:pPr>
    </w:p>
    <w:p w14:paraId="5AEC0DB1" w14:textId="77777777" w:rsidR="002C7A38" w:rsidRPr="002C7A38" w:rsidRDefault="002C7A38" w:rsidP="002C7A38">
      <w:pPr>
        <w:adjustRightInd w:val="0"/>
        <w:rPr>
          <w:rFonts w:asciiTheme="minorHAnsi" w:eastAsiaTheme="minorHAnsi" w:hAnsiTheme="minorHAnsi" w:cstheme="minorHAnsi"/>
        </w:rPr>
      </w:pPr>
    </w:p>
    <w:p w14:paraId="2CD63457" w14:textId="77777777" w:rsidR="002C7A38" w:rsidRPr="002C7A38" w:rsidRDefault="002C7A38" w:rsidP="002C7A38">
      <w:pPr>
        <w:adjustRightInd w:val="0"/>
        <w:rPr>
          <w:rFonts w:asciiTheme="minorHAnsi" w:eastAsiaTheme="minorHAnsi" w:hAnsiTheme="minorHAnsi" w:cstheme="minorHAnsi"/>
        </w:rPr>
      </w:pPr>
      <w:r w:rsidRPr="002C7A38">
        <w:rPr>
          <w:rFonts w:asciiTheme="minorHAnsi" w:eastAsiaTheme="minorHAnsi" w:hAnsiTheme="minorHAnsi" w:cstheme="minorHAnsi"/>
        </w:rPr>
        <w:t>Details of contact (including type of contact, reason and frequency).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A2BCCE" w14:textId="77777777" w:rsidR="002C7A38" w:rsidRPr="002C7A38" w:rsidRDefault="002C7A38" w:rsidP="002C7A38">
      <w:pPr>
        <w:adjustRightInd w:val="0"/>
        <w:rPr>
          <w:rFonts w:asciiTheme="minorHAnsi" w:eastAsiaTheme="minorHAnsi" w:hAnsiTheme="minorHAnsi" w:cstheme="minorHAnsi"/>
        </w:rPr>
      </w:pPr>
    </w:p>
    <w:p w14:paraId="6E320473" w14:textId="77777777" w:rsidR="002C7A38" w:rsidRPr="002C7A38" w:rsidRDefault="002C7A38" w:rsidP="002C7A38">
      <w:pPr>
        <w:adjustRightInd w:val="0"/>
        <w:rPr>
          <w:rFonts w:asciiTheme="minorHAnsi" w:eastAsiaTheme="minorHAnsi" w:hAnsiTheme="minorHAnsi" w:cstheme="minorHAnsi"/>
        </w:rPr>
      </w:pPr>
    </w:p>
    <w:p w14:paraId="574E1758" w14:textId="77777777" w:rsidR="005230A0" w:rsidRPr="002C7A38" w:rsidRDefault="005230A0" w:rsidP="005230A0">
      <w:pPr>
        <w:adjustRightInd w:val="0"/>
        <w:rPr>
          <w:rFonts w:asciiTheme="minorHAnsi" w:eastAsiaTheme="minorHAnsi" w:hAnsiTheme="minorHAnsi" w:cstheme="minorHAnsi"/>
        </w:rPr>
      </w:pPr>
    </w:p>
    <w:p w14:paraId="69E2658E" w14:textId="77777777" w:rsidR="005230A0" w:rsidRPr="002C7A38" w:rsidRDefault="005230A0" w:rsidP="005230A0">
      <w:pPr>
        <w:adjustRightInd w:val="0"/>
        <w:rPr>
          <w:rFonts w:asciiTheme="minorHAnsi" w:eastAsiaTheme="minorHAnsi" w:hAnsiTheme="minorHAnsi" w:cstheme="minorHAnsi"/>
        </w:rPr>
      </w:pPr>
    </w:p>
    <w:p w14:paraId="2D5EE994" w14:textId="77777777" w:rsidR="005230A0" w:rsidRPr="002C7A38" w:rsidRDefault="005230A0" w:rsidP="005230A0">
      <w:pPr>
        <w:adjustRightInd w:val="0"/>
        <w:rPr>
          <w:rFonts w:asciiTheme="minorHAnsi" w:eastAsiaTheme="minorHAnsi" w:hAnsiTheme="minorHAnsi" w:cstheme="minorHAnsi"/>
        </w:rPr>
      </w:pPr>
      <w:r w:rsidRPr="002C7A38">
        <w:rPr>
          <w:rFonts w:asciiTheme="minorHAnsi" w:eastAsiaTheme="minorHAnsi" w:hAnsiTheme="minorHAnsi" w:cstheme="minorHAnsi"/>
        </w:rPr>
        <w:t>Signed:</w:t>
      </w:r>
    </w:p>
    <w:p w14:paraId="2D33A94F" w14:textId="3A29038F" w:rsidR="005230A0" w:rsidRPr="002C7A38" w:rsidRDefault="005230A0" w:rsidP="005230A0">
      <w:pPr>
        <w:rPr>
          <w:rFonts w:asciiTheme="minorHAnsi" w:hAnsiTheme="minorHAnsi" w:cstheme="minorHAnsi"/>
        </w:rPr>
      </w:pPr>
      <w:r w:rsidRPr="002C7A38">
        <w:rPr>
          <w:rFonts w:asciiTheme="minorHAnsi" w:eastAsiaTheme="minorHAnsi" w:hAnsiTheme="minorHAnsi" w:cstheme="minorHAnsi"/>
        </w:rPr>
        <w:t>___________________________________</w:t>
      </w:r>
      <w:r w:rsidRPr="002C7A38">
        <w:rPr>
          <w:rFonts w:asciiTheme="minorHAnsi" w:eastAsiaTheme="minorHAnsi" w:hAnsiTheme="minorHAnsi" w:cstheme="minorHAnsi"/>
          <w:i/>
        </w:rPr>
        <w:t xml:space="preserve"> (staff member/</w:t>
      </w:r>
      <w:proofErr w:type="gramStart"/>
      <w:r w:rsidRPr="002C7A38">
        <w:rPr>
          <w:rFonts w:asciiTheme="minorHAnsi" w:eastAsiaTheme="minorHAnsi" w:hAnsiTheme="minorHAnsi" w:cstheme="minorHAnsi"/>
          <w:i/>
        </w:rPr>
        <w:t>volunteer)</w:t>
      </w:r>
      <w:r w:rsidR="00C23802">
        <w:rPr>
          <w:rFonts w:asciiTheme="minorHAnsi" w:eastAsiaTheme="minorHAnsi" w:hAnsiTheme="minorHAnsi" w:cstheme="minorHAnsi"/>
          <w:i/>
        </w:rPr>
        <w:t xml:space="preserve">   </w:t>
      </w:r>
      <w:proofErr w:type="gramEnd"/>
      <w:r w:rsidR="00C23802">
        <w:rPr>
          <w:rFonts w:asciiTheme="minorHAnsi" w:eastAsiaTheme="minorHAnsi" w:hAnsiTheme="minorHAnsi" w:cstheme="minorHAnsi"/>
          <w:i/>
        </w:rPr>
        <w:t xml:space="preserve">          </w:t>
      </w:r>
      <w:r w:rsidRPr="002C7A38">
        <w:rPr>
          <w:rFonts w:asciiTheme="minorHAnsi" w:eastAsiaTheme="minorHAnsi" w:hAnsiTheme="minorHAnsi" w:cstheme="minorHAnsi"/>
          <w:i/>
        </w:rPr>
        <w:t xml:space="preserve"> Date</w:t>
      </w:r>
      <w:r w:rsidRPr="002C7A38">
        <w:rPr>
          <w:rFonts w:asciiTheme="minorHAnsi" w:eastAsiaTheme="minorHAnsi" w:hAnsiTheme="minorHAnsi" w:cstheme="minorHAnsi"/>
        </w:rPr>
        <w:t xml:space="preserve">: </w:t>
      </w:r>
    </w:p>
    <w:p w14:paraId="31F30DAC" w14:textId="77777777" w:rsidR="005230A0" w:rsidRDefault="005230A0" w:rsidP="005230A0">
      <w:pPr>
        <w:pStyle w:val="BodyText"/>
        <w:spacing w:before="8"/>
        <w:rPr>
          <w:rFonts w:ascii="Times New Roman"/>
          <w:sz w:val="17"/>
        </w:rPr>
      </w:pPr>
    </w:p>
    <w:p w14:paraId="54604E62" w14:textId="77777777" w:rsidR="005230A0" w:rsidRDefault="005230A0" w:rsidP="005230A0">
      <w:pPr>
        <w:pStyle w:val="BodyText"/>
        <w:spacing w:before="5"/>
        <w:rPr>
          <w:sz w:val="29"/>
        </w:rPr>
      </w:pPr>
    </w:p>
    <w:p w14:paraId="0FE192E9" w14:textId="77777777" w:rsidR="002C7A38" w:rsidRPr="002C7A38" w:rsidRDefault="002C7A38" w:rsidP="002C7A38">
      <w:pPr>
        <w:adjustRightInd w:val="0"/>
        <w:rPr>
          <w:rFonts w:asciiTheme="minorHAnsi" w:eastAsiaTheme="minorHAnsi" w:hAnsiTheme="minorHAnsi" w:cstheme="minorHAnsi"/>
        </w:rPr>
      </w:pPr>
    </w:p>
    <w:p w14:paraId="5BCDB41C" w14:textId="77777777" w:rsidR="002C7A38" w:rsidRPr="002C7A38" w:rsidRDefault="002C7A38" w:rsidP="002C7A38">
      <w:pPr>
        <w:adjustRightInd w:val="0"/>
        <w:rPr>
          <w:rFonts w:asciiTheme="minorHAnsi" w:eastAsiaTheme="minorHAnsi" w:hAnsiTheme="minorHAnsi" w:cstheme="minorHAnsi"/>
        </w:rPr>
      </w:pPr>
      <w:r w:rsidRPr="002C7A38">
        <w:rPr>
          <w:rFonts w:asciiTheme="minorHAnsi" w:eastAsiaTheme="minorHAnsi" w:hAnsiTheme="minorHAnsi" w:cstheme="minorHAnsi"/>
        </w:rPr>
        <w:t>Signed:</w:t>
      </w:r>
    </w:p>
    <w:p w14:paraId="7D836A3D" w14:textId="69276BBA" w:rsidR="002C7A38" w:rsidRPr="002C7A38" w:rsidRDefault="002C7A38" w:rsidP="002C7A38">
      <w:pPr>
        <w:adjustRightInd w:val="0"/>
        <w:rPr>
          <w:rFonts w:asciiTheme="minorHAnsi" w:eastAsiaTheme="minorHAnsi" w:hAnsiTheme="minorHAnsi" w:cstheme="minorHAnsi"/>
        </w:rPr>
      </w:pPr>
      <w:r w:rsidRPr="002C7A38">
        <w:rPr>
          <w:rFonts w:asciiTheme="minorHAnsi" w:eastAsiaTheme="minorHAnsi" w:hAnsiTheme="minorHAnsi" w:cstheme="minorHAnsi"/>
        </w:rPr>
        <w:t>_______________________________</w:t>
      </w:r>
      <w:proofErr w:type="gramStart"/>
      <w:r w:rsidRPr="002C7A38">
        <w:rPr>
          <w:rFonts w:asciiTheme="minorHAnsi" w:eastAsiaTheme="minorHAnsi" w:hAnsiTheme="minorHAnsi" w:cstheme="minorHAnsi"/>
        </w:rPr>
        <w:t>_</w:t>
      </w:r>
      <w:r w:rsidR="00F910AA">
        <w:rPr>
          <w:rFonts w:asciiTheme="minorHAnsi" w:eastAsiaTheme="minorHAnsi" w:hAnsiTheme="minorHAnsi" w:cstheme="minorHAnsi"/>
        </w:rPr>
        <w:tab/>
      </w:r>
      <w:r w:rsidRPr="002C7A38">
        <w:rPr>
          <w:rFonts w:asciiTheme="minorHAnsi" w:eastAsiaTheme="minorHAnsi" w:hAnsiTheme="minorHAnsi" w:cstheme="minorHAnsi"/>
          <w:i/>
        </w:rPr>
        <w:t xml:space="preserve"> (</w:t>
      </w:r>
      <w:proofErr w:type="gramEnd"/>
      <w:r w:rsidRPr="002C7A38">
        <w:rPr>
          <w:rFonts w:asciiTheme="minorHAnsi" w:eastAsiaTheme="minorHAnsi" w:hAnsiTheme="minorHAnsi" w:cstheme="minorHAnsi"/>
          <w:i/>
        </w:rPr>
        <w:t>Principal H</w:t>
      </w:r>
      <w:r w:rsidR="00092950">
        <w:rPr>
          <w:rFonts w:asciiTheme="minorHAnsi" w:eastAsiaTheme="minorHAnsi" w:hAnsiTheme="minorHAnsi" w:cstheme="minorHAnsi"/>
          <w:i/>
        </w:rPr>
        <w:t>ester Hornbrook Academy</w:t>
      </w:r>
      <w:r w:rsidRPr="002C7A38">
        <w:rPr>
          <w:rFonts w:asciiTheme="minorHAnsi" w:eastAsiaTheme="minorHAnsi" w:hAnsiTheme="minorHAnsi" w:cstheme="minorHAnsi"/>
          <w:i/>
        </w:rPr>
        <w:t xml:space="preserve">) </w:t>
      </w:r>
      <w:r w:rsidRPr="002C7A38">
        <w:rPr>
          <w:rFonts w:asciiTheme="minorHAnsi" w:eastAsiaTheme="minorHAnsi" w:hAnsiTheme="minorHAnsi" w:cstheme="minorHAnsi"/>
        </w:rPr>
        <w:t>Date: _________________</w:t>
      </w:r>
    </w:p>
    <w:p w14:paraId="358F9EB9" w14:textId="77777777" w:rsidR="002C7A38" w:rsidRPr="002C7A38" w:rsidRDefault="002C7A38" w:rsidP="002C7A38">
      <w:pPr>
        <w:adjustRightInd w:val="0"/>
        <w:rPr>
          <w:rFonts w:asciiTheme="minorHAnsi" w:eastAsiaTheme="minorHAnsi" w:hAnsiTheme="minorHAnsi" w:cstheme="minorHAnsi"/>
        </w:rPr>
      </w:pPr>
    </w:p>
    <w:p w14:paraId="61C8DCB9" w14:textId="77777777" w:rsidR="002C7A38" w:rsidRPr="002C7A38" w:rsidRDefault="002C7A38" w:rsidP="002C7A38">
      <w:pPr>
        <w:adjustRightInd w:val="0"/>
        <w:rPr>
          <w:rFonts w:asciiTheme="minorHAnsi" w:eastAsiaTheme="minorHAnsi" w:hAnsiTheme="minorHAnsi" w:cstheme="minorHAnsi"/>
        </w:rPr>
      </w:pPr>
      <w:r w:rsidRPr="002C7A38">
        <w:rPr>
          <w:rFonts w:asciiTheme="minorHAnsi" w:eastAsiaTheme="minorHAnsi" w:hAnsiTheme="minorHAnsi" w:cstheme="minorHAnsi"/>
        </w:rPr>
        <w:t>Principal’s permission granted/not granted</w:t>
      </w:r>
    </w:p>
    <w:p w14:paraId="71C883EA" w14:textId="77777777" w:rsidR="002C7A38" w:rsidRPr="002C7A38" w:rsidRDefault="002C7A38" w:rsidP="002C7A38">
      <w:pPr>
        <w:adjustRightInd w:val="0"/>
        <w:rPr>
          <w:rFonts w:asciiTheme="minorHAnsi" w:eastAsiaTheme="minorHAnsi" w:hAnsiTheme="minorHAnsi" w:cstheme="minorHAnsi"/>
        </w:rPr>
      </w:pPr>
    </w:p>
    <w:p w14:paraId="347998A0" w14:textId="77777777" w:rsidR="002C7A38" w:rsidRPr="002C7A38" w:rsidRDefault="002C7A38" w:rsidP="002C7A38">
      <w:pPr>
        <w:adjustRightInd w:val="0"/>
        <w:rPr>
          <w:rFonts w:asciiTheme="minorHAnsi" w:eastAsiaTheme="minorHAnsi" w:hAnsiTheme="minorHAnsi" w:cstheme="minorHAnsi"/>
        </w:rPr>
      </w:pPr>
    </w:p>
    <w:p w14:paraId="37E10C44" w14:textId="77777777" w:rsidR="002C7A38" w:rsidRPr="002C7A38" w:rsidRDefault="002C7A38" w:rsidP="002C7A38">
      <w:pPr>
        <w:adjustRightInd w:val="0"/>
        <w:rPr>
          <w:rFonts w:asciiTheme="minorHAnsi" w:eastAsiaTheme="minorHAnsi" w:hAnsiTheme="minorHAnsi" w:cstheme="minorHAnsi"/>
        </w:rPr>
      </w:pPr>
      <w:r w:rsidRPr="002C7A38">
        <w:rPr>
          <w:rFonts w:asciiTheme="minorHAnsi" w:eastAsiaTheme="minorHAnsi" w:hAnsiTheme="minorHAnsi" w:cstheme="minorHAnsi"/>
        </w:rPr>
        <w:t>Comments:</w:t>
      </w:r>
    </w:p>
    <w:p w14:paraId="4FA053E2" w14:textId="77777777" w:rsidR="002C7A38" w:rsidRPr="002C7A38" w:rsidRDefault="002C7A38" w:rsidP="002C7A38">
      <w:pPr>
        <w:adjustRightInd w:val="0"/>
        <w:rPr>
          <w:rFonts w:asciiTheme="minorHAnsi" w:eastAsiaTheme="minorHAnsi" w:hAnsiTheme="minorHAnsi" w:cstheme="minorHAnsi"/>
        </w:rPr>
      </w:pPr>
      <w:r w:rsidRPr="002C7A38">
        <w:rPr>
          <w:rFonts w:asciiTheme="minorHAnsi" w:eastAsia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84379C" w14:textId="77777777" w:rsidR="00EB3A92" w:rsidRDefault="00EB3A92">
      <w:pPr>
        <w:spacing w:before="94"/>
        <w:ind w:left="113"/>
        <w:rPr>
          <w:rFonts w:ascii="Arial Narrow"/>
          <w:spacing w:val="-6"/>
          <w:sz w:val="18"/>
        </w:rPr>
      </w:pPr>
    </w:p>
    <w:p w14:paraId="1E191A53" w14:textId="77777777" w:rsidR="009E6ABF" w:rsidRDefault="009E6ABF">
      <w:pPr>
        <w:spacing w:before="94"/>
        <w:ind w:left="113"/>
        <w:rPr>
          <w:rFonts w:ascii="Arial Narrow"/>
          <w:spacing w:val="-6"/>
          <w:sz w:val="18"/>
        </w:rPr>
      </w:pPr>
    </w:p>
    <w:p w14:paraId="40905089" w14:textId="77777777" w:rsidR="000D137E" w:rsidRPr="003938E1" w:rsidRDefault="000D137E" w:rsidP="000D137E">
      <w:pPr>
        <w:spacing w:before="240" w:after="240"/>
        <w:rPr>
          <w:rFonts w:eastAsia="Times New Roman" w:cstheme="minorHAnsi"/>
          <w: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229"/>
      </w:tblGrid>
      <w:tr w:rsidR="000D137E" w:rsidRPr="003938E1" w14:paraId="6938B943" w14:textId="77777777" w:rsidTr="009726DD">
        <w:tc>
          <w:tcPr>
            <w:tcW w:w="2547" w:type="dxa"/>
            <w:shd w:val="clear" w:color="auto" w:fill="006F6A"/>
          </w:tcPr>
          <w:p w14:paraId="7B6E7ECB" w14:textId="77777777" w:rsidR="000D137E" w:rsidRPr="00D1734E" w:rsidRDefault="000D137E" w:rsidP="0049525E">
            <w:pPr>
              <w:spacing w:before="120" w:after="120"/>
              <w:rPr>
                <w:rFonts w:eastAsia="Times New Roman" w:cstheme="minorHAnsi"/>
                <w:b/>
                <w:color w:val="FFFFFF" w:themeColor="background1"/>
              </w:rPr>
            </w:pPr>
            <w:r w:rsidRPr="00D1734E">
              <w:rPr>
                <w:rFonts w:eastAsia="Times New Roman" w:cstheme="minorHAnsi"/>
                <w:b/>
                <w:color w:val="FFFFFF" w:themeColor="background1"/>
              </w:rPr>
              <w:lastRenderedPageBreak/>
              <w:t>Document number</w:t>
            </w:r>
          </w:p>
        </w:tc>
        <w:tc>
          <w:tcPr>
            <w:tcW w:w="7229" w:type="dxa"/>
            <w:shd w:val="clear" w:color="auto" w:fill="006F6A"/>
          </w:tcPr>
          <w:p w14:paraId="59032895" w14:textId="77777777" w:rsidR="000D137E" w:rsidRPr="00D1734E" w:rsidRDefault="000D137E" w:rsidP="0049525E">
            <w:pPr>
              <w:spacing w:before="120" w:after="120"/>
              <w:rPr>
                <w:rFonts w:eastAsia="Times New Roman" w:cstheme="minorHAnsi"/>
                <w:b/>
                <w:color w:val="FFFFFF" w:themeColor="background1"/>
              </w:rPr>
            </w:pPr>
            <w:r w:rsidRPr="00D1734E">
              <w:rPr>
                <w:rFonts w:eastAsia="Times New Roman" w:cstheme="minorHAnsi"/>
                <w:b/>
                <w:color w:val="FFFFFF" w:themeColor="background1"/>
              </w:rPr>
              <w:t>Document title</w:t>
            </w:r>
          </w:p>
        </w:tc>
      </w:tr>
      <w:tr w:rsidR="000D137E" w:rsidRPr="003938E1" w14:paraId="5EF8525D" w14:textId="77777777" w:rsidTr="009726DD">
        <w:tc>
          <w:tcPr>
            <w:tcW w:w="2547" w:type="dxa"/>
            <w:shd w:val="clear" w:color="auto" w:fill="99C5C1"/>
          </w:tcPr>
          <w:p w14:paraId="40283713" w14:textId="77777777" w:rsidR="000D137E" w:rsidRPr="00D1734E" w:rsidRDefault="000D137E" w:rsidP="0049525E">
            <w:pPr>
              <w:rPr>
                <w:rFonts w:cstheme="minorHAnsi"/>
              </w:rPr>
            </w:pPr>
            <w:r w:rsidRPr="00D1734E">
              <w:rPr>
                <w:rFonts w:cstheme="minorHAnsi"/>
              </w:rPr>
              <w:t>Version 1</w:t>
            </w:r>
          </w:p>
        </w:tc>
        <w:tc>
          <w:tcPr>
            <w:tcW w:w="7229" w:type="dxa"/>
          </w:tcPr>
          <w:p w14:paraId="61D5B7C8" w14:textId="77777777" w:rsidR="000D137E" w:rsidRPr="003938E1" w:rsidRDefault="000D137E" w:rsidP="0049525E">
            <w:pPr>
              <w:rPr>
                <w:rFonts w:cstheme="minorHAnsi"/>
                <w:color w:val="A6A6A6"/>
              </w:rPr>
            </w:pPr>
            <w:r>
              <w:rPr>
                <w:rFonts w:cstheme="minorHAnsi"/>
                <w:color w:val="A6A6A6"/>
              </w:rPr>
              <w:t>03</w:t>
            </w:r>
            <w:r w:rsidRPr="003938E1">
              <w:rPr>
                <w:rFonts w:cstheme="minorHAnsi"/>
                <w:color w:val="A6A6A6"/>
              </w:rPr>
              <w:t xml:space="preserve"> J</w:t>
            </w:r>
            <w:r>
              <w:rPr>
                <w:rFonts w:cstheme="minorHAnsi"/>
                <w:color w:val="A6A6A6"/>
              </w:rPr>
              <w:t>anuary</w:t>
            </w:r>
            <w:r w:rsidRPr="003938E1">
              <w:rPr>
                <w:rFonts w:cstheme="minorHAnsi"/>
                <w:color w:val="A6A6A6"/>
              </w:rPr>
              <w:t xml:space="preserve"> 20</w:t>
            </w:r>
            <w:r>
              <w:rPr>
                <w:rFonts w:cstheme="minorHAnsi"/>
                <w:color w:val="A6A6A6"/>
              </w:rPr>
              <w:t>19</w:t>
            </w:r>
            <w:r w:rsidRPr="003938E1">
              <w:rPr>
                <w:rFonts w:cstheme="minorHAnsi"/>
                <w:color w:val="A6A6A6"/>
              </w:rPr>
              <w:t xml:space="preserve"> – Original Version</w:t>
            </w:r>
          </w:p>
        </w:tc>
      </w:tr>
      <w:tr w:rsidR="000D137E" w:rsidRPr="003938E1" w14:paraId="579F5469" w14:textId="77777777" w:rsidTr="009726DD">
        <w:tc>
          <w:tcPr>
            <w:tcW w:w="2547" w:type="dxa"/>
            <w:shd w:val="clear" w:color="auto" w:fill="99C5C1"/>
          </w:tcPr>
          <w:p w14:paraId="777CAA66" w14:textId="77777777" w:rsidR="000D137E" w:rsidRPr="00D1734E" w:rsidRDefault="000D137E" w:rsidP="0049525E">
            <w:pPr>
              <w:rPr>
                <w:rFonts w:cstheme="minorHAnsi"/>
              </w:rPr>
            </w:pPr>
            <w:r w:rsidRPr="00D1734E">
              <w:rPr>
                <w:rFonts w:cstheme="minorHAnsi"/>
              </w:rPr>
              <w:t>Version 2</w:t>
            </w:r>
          </w:p>
        </w:tc>
        <w:tc>
          <w:tcPr>
            <w:tcW w:w="7229" w:type="dxa"/>
          </w:tcPr>
          <w:p w14:paraId="04A20B7C" w14:textId="77777777" w:rsidR="000D137E" w:rsidRDefault="000D137E" w:rsidP="0049525E">
            <w:pPr>
              <w:rPr>
                <w:rFonts w:cstheme="minorHAnsi"/>
                <w:color w:val="A6A6A6"/>
              </w:rPr>
            </w:pPr>
            <w:r>
              <w:rPr>
                <w:rFonts w:cstheme="minorHAnsi"/>
                <w:color w:val="A6A6A6"/>
              </w:rPr>
              <w:t>03 June 2022</w:t>
            </w:r>
          </w:p>
        </w:tc>
      </w:tr>
      <w:tr w:rsidR="000D137E" w:rsidRPr="003938E1" w14:paraId="6EE23417" w14:textId="77777777" w:rsidTr="009726DD">
        <w:tc>
          <w:tcPr>
            <w:tcW w:w="2547" w:type="dxa"/>
            <w:shd w:val="clear" w:color="auto" w:fill="99C5C1"/>
          </w:tcPr>
          <w:p w14:paraId="16761B1C" w14:textId="77777777" w:rsidR="000D137E" w:rsidRPr="00D1734E" w:rsidRDefault="000D137E" w:rsidP="0049525E">
            <w:pPr>
              <w:rPr>
                <w:rFonts w:cstheme="minorHAnsi"/>
              </w:rPr>
            </w:pPr>
            <w:r w:rsidRPr="00D1734E">
              <w:rPr>
                <w:rFonts w:cstheme="minorHAnsi"/>
              </w:rPr>
              <w:t>Version 3</w:t>
            </w:r>
          </w:p>
        </w:tc>
        <w:tc>
          <w:tcPr>
            <w:tcW w:w="7229" w:type="dxa"/>
          </w:tcPr>
          <w:p w14:paraId="4BFAC847" w14:textId="77777777" w:rsidR="000D137E" w:rsidRDefault="000D137E" w:rsidP="0049525E">
            <w:pPr>
              <w:rPr>
                <w:rFonts w:cstheme="minorHAnsi"/>
                <w:color w:val="A6A6A6"/>
              </w:rPr>
            </w:pPr>
            <w:r>
              <w:rPr>
                <w:rFonts w:cstheme="minorHAnsi"/>
                <w:color w:val="A6A6A6"/>
              </w:rPr>
              <w:t>March 2024</w:t>
            </w:r>
          </w:p>
        </w:tc>
      </w:tr>
      <w:tr w:rsidR="000D137E" w:rsidRPr="003938E1" w14:paraId="470FDED8" w14:textId="77777777" w:rsidTr="009726DD">
        <w:tc>
          <w:tcPr>
            <w:tcW w:w="2547" w:type="dxa"/>
            <w:shd w:val="clear" w:color="auto" w:fill="99C5C1"/>
          </w:tcPr>
          <w:p w14:paraId="76F5508F" w14:textId="77777777" w:rsidR="000D137E" w:rsidRPr="00D1734E" w:rsidRDefault="000D137E" w:rsidP="0049525E">
            <w:pPr>
              <w:rPr>
                <w:rFonts w:cstheme="minorHAnsi"/>
              </w:rPr>
            </w:pPr>
            <w:r w:rsidRPr="00D1734E">
              <w:rPr>
                <w:rFonts w:cstheme="minorHAnsi"/>
              </w:rPr>
              <w:t>Version 4</w:t>
            </w:r>
          </w:p>
        </w:tc>
        <w:tc>
          <w:tcPr>
            <w:tcW w:w="7229" w:type="dxa"/>
          </w:tcPr>
          <w:p w14:paraId="3C20880B" w14:textId="201B3C01" w:rsidR="000D137E" w:rsidRDefault="005230A0" w:rsidP="0049525E">
            <w:pPr>
              <w:rPr>
                <w:rFonts w:cstheme="minorHAnsi"/>
                <w:color w:val="A6A6A6"/>
              </w:rPr>
            </w:pPr>
            <w:r>
              <w:rPr>
                <w:rFonts w:cstheme="minorHAnsi"/>
                <w:color w:val="A6A6A6"/>
              </w:rPr>
              <w:t>March 202</w:t>
            </w:r>
            <w:r w:rsidR="006E62AC">
              <w:rPr>
                <w:rFonts w:cstheme="minorHAnsi"/>
                <w:color w:val="A6A6A6"/>
              </w:rPr>
              <w:t>5</w:t>
            </w:r>
          </w:p>
        </w:tc>
      </w:tr>
      <w:tr w:rsidR="00092950" w:rsidRPr="003938E1" w14:paraId="1924D707" w14:textId="77777777" w:rsidTr="009726DD">
        <w:tc>
          <w:tcPr>
            <w:tcW w:w="2547" w:type="dxa"/>
            <w:shd w:val="clear" w:color="auto" w:fill="99C5C1"/>
          </w:tcPr>
          <w:p w14:paraId="08C55966" w14:textId="05D0CEC2" w:rsidR="00092950" w:rsidRPr="00D1734E" w:rsidRDefault="00092950" w:rsidP="0049525E">
            <w:pPr>
              <w:rPr>
                <w:rFonts w:cstheme="minorHAnsi"/>
              </w:rPr>
            </w:pPr>
            <w:r w:rsidRPr="00D1734E">
              <w:rPr>
                <w:rFonts w:cstheme="minorHAnsi"/>
              </w:rPr>
              <w:t>Version 5</w:t>
            </w:r>
          </w:p>
        </w:tc>
        <w:tc>
          <w:tcPr>
            <w:tcW w:w="7229" w:type="dxa"/>
          </w:tcPr>
          <w:p w14:paraId="160356C7" w14:textId="2306B33C" w:rsidR="00092950" w:rsidRDefault="00092950" w:rsidP="0049525E">
            <w:pPr>
              <w:rPr>
                <w:rFonts w:cstheme="minorHAnsi"/>
                <w:color w:val="A6A6A6"/>
              </w:rPr>
            </w:pPr>
            <w:r>
              <w:rPr>
                <w:rFonts w:cstheme="minorHAnsi"/>
                <w:color w:val="A6A6A6"/>
              </w:rPr>
              <w:t>Content updated September 2025</w:t>
            </w:r>
          </w:p>
        </w:tc>
      </w:tr>
      <w:tr w:rsidR="005230A0" w:rsidRPr="003938E1" w14:paraId="52A969A4" w14:textId="77777777" w:rsidTr="009726DD">
        <w:tc>
          <w:tcPr>
            <w:tcW w:w="2547" w:type="dxa"/>
            <w:shd w:val="clear" w:color="auto" w:fill="99C5C1"/>
          </w:tcPr>
          <w:p w14:paraId="53EC5883" w14:textId="284BD4FD" w:rsidR="005230A0" w:rsidRPr="00D1734E" w:rsidRDefault="005230A0" w:rsidP="0049525E">
            <w:pPr>
              <w:rPr>
                <w:rFonts w:cstheme="minorHAnsi"/>
              </w:rPr>
            </w:pPr>
            <w:r w:rsidRPr="00D1734E">
              <w:rPr>
                <w:rFonts w:cstheme="minorHAnsi"/>
              </w:rPr>
              <w:t xml:space="preserve">Version </w:t>
            </w:r>
            <w:r w:rsidR="00092950" w:rsidRPr="00D1734E">
              <w:rPr>
                <w:rFonts w:cstheme="minorHAnsi"/>
              </w:rPr>
              <w:t>6</w:t>
            </w:r>
          </w:p>
        </w:tc>
        <w:tc>
          <w:tcPr>
            <w:tcW w:w="7229" w:type="dxa"/>
          </w:tcPr>
          <w:p w14:paraId="2D0C79CD" w14:textId="59C5BD2D" w:rsidR="005230A0" w:rsidRDefault="009E6ABF" w:rsidP="0049525E">
            <w:pPr>
              <w:rPr>
                <w:rFonts w:cstheme="minorHAnsi"/>
                <w:color w:val="A6A6A6"/>
              </w:rPr>
            </w:pPr>
            <w:r>
              <w:rPr>
                <w:rFonts w:cstheme="minorHAnsi"/>
                <w:color w:val="A6A6A6"/>
              </w:rPr>
              <w:t>Reviewed February 2026</w:t>
            </w:r>
          </w:p>
        </w:tc>
      </w:tr>
      <w:tr w:rsidR="009E6ABF" w:rsidRPr="003938E1" w14:paraId="469C84AB" w14:textId="77777777" w:rsidTr="009726DD">
        <w:tc>
          <w:tcPr>
            <w:tcW w:w="2547" w:type="dxa"/>
            <w:shd w:val="clear" w:color="auto" w:fill="99C5C1"/>
          </w:tcPr>
          <w:p w14:paraId="6890F0D4" w14:textId="77777777" w:rsidR="009E6ABF" w:rsidRPr="00D1734E" w:rsidRDefault="009E6ABF" w:rsidP="0049525E">
            <w:pPr>
              <w:rPr>
                <w:rFonts w:cstheme="minorHAnsi"/>
              </w:rPr>
            </w:pPr>
          </w:p>
        </w:tc>
        <w:tc>
          <w:tcPr>
            <w:tcW w:w="7229" w:type="dxa"/>
          </w:tcPr>
          <w:p w14:paraId="1B73DAC5" w14:textId="0D5D8825" w:rsidR="009E6ABF" w:rsidRDefault="009E6ABF" w:rsidP="0049525E">
            <w:pPr>
              <w:rPr>
                <w:rFonts w:cstheme="minorHAnsi"/>
                <w:color w:val="A6A6A6"/>
              </w:rPr>
            </w:pPr>
            <w:r>
              <w:rPr>
                <w:rFonts w:cstheme="minorHAnsi"/>
                <w:color w:val="A6A6A6"/>
              </w:rPr>
              <w:t>Next review date February 2027</w:t>
            </w:r>
          </w:p>
        </w:tc>
      </w:tr>
      <w:tr w:rsidR="009E6ABF" w:rsidRPr="003938E1" w14:paraId="5B133FEB" w14:textId="77777777" w:rsidTr="009726DD">
        <w:tc>
          <w:tcPr>
            <w:tcW w:w="2547" w:type="dxa"/>
            <w:shd w:val="clear" w:color="auto" w:fill="99C5C1"/>
          </w:tcPr>
          <w:p w14:paraId="3DCD9718" w14:textId="77777777" w:rsidR="009E6ABF" w:rsidRDefault="009E6ABF" w:rsidP="0049525E">
            <w:pPr>
              <w:rPr>
                <w:rFonts w:cstheme="minorHAnsi"/>
                <w:color w:val="A6A6A6"/>
              </w:rPr>
            </w:pPr>
          </w:p>
        </w:tc>
        <w:tc>
          <w:tcPr>
            <w:tcW w:w="7229" w:type="dxa"/>
          </w:tcPr>
          <w:p w14:paraId="132A5BDF" w14:textId="583CB035" w:rsidR="009E6ABF" w:rsidRDefault="009E6ABF" w:rsidP="0049525E">
            <w:pPr>
              <w:rPr>
                <w:rFonts w:cstheme="minorHAnsi"/>
                <w:color w:val="A6A6A6"/>
              </w:rPr>
            </w:pPr>
          </w:p>
        </w:tc>
      </w:tr>
    </w:tbl>
    <w:p w14:paraId="46E4DDEF" w14:textId="77777777" w:rsidR="000D137E" w:rsidRPr="003938E1" w:rsidRDefault="000D137E" w:rsidP="000D137E">
      <w:pPr>
        <w:rPr>
          <w:rFonts w:cstheme="minorHAnsi"/>
          <w:b/>
        </w:rPr>
      </w:pPr>
    </w:p>
    <w:p w14:paraId="5522EF04" w14:textId="77777777" w:rsidR="000D137E" w:rsidRPr="00FE0150" w:rsidRDefault="000D137E" w:rsidP="000D137E">
      <w:pPr>
        <w:spacing w:before="240" w:after="240"/>
        <w:rPr>
          <w:rFonts w:asciiTheme="minorHAnsi" w:eastAsia="Times New Roman" w:hAnsiTheme="minorHAnsi" w:cstheme="minorHAnsi"/>
          <w:b/>
        </w:rPr>
      </w:pPr>
      <w:r w:rsidRPr="00FE0150">
        <w:rPr>
          <w:rFonts w:asciiTheme="minorHAnsi" w:eastAsia="Times New Roman" w:hAnsiTheme="minorHAnsi" w:cstheme="minorHAnsi"/>
          <w:b/>
        </w:rPr>
        <w:t>Development and Review</w:t>
      </w:r>
    </w:p>
    <w:tbl>
      <w:tblPr>
        <w:tblStyle w:val="TableGrid"/>
        <w:tblW w:w="0" w:type="auto"/>
        <w:tblLook w:val="04A0" w:firstRow="1" w:lastRow="0" w:firstColumn="1" w:lastColumn="0" w:noHBand="0" w:noVBand="1"/>
      </w:tblPr>
      <w:tblGrid>
        <w:gridCol w:w="2405"/>
        <w:gridCol w:w="4961"/>
      </w:tblGrid>
      <w:tr w:rsidR="00A264EF" w:rsidRPr="00FE0150" w14:paraId="759DA900" w14:textId="77777777" w:rsidTr="009726DD">
        <w:tc>
          <w:tcPr>
            <w:tcW w:w="2405" w:type="dxa"/>
            <w:shd w:val="clear" w:color="auto" w:fill="99C5C1"/>
          </w:tcPr>
          <w:p w14:paraId="7000C296" w14:textId="77777777" w:rsidR="00A264EF" w:rsidRPr="00FE0150" w:rsidRDefault="00A264EF" w:rsidP="00E1389F">
            <w:pPr>
              <w:jc w:val="both"/>
              <w:rPr>
                <w:rFonts w:asciiTheme="minorHAnsi" w:hAnsiTheme="minorHAnsi" w:cstheme="minorHAnsi"/>
              </w:rPr>
            </w:pPr>
            <w:r w:rsidRPr="00FE0150">
              <w:rPr>
                <w:rFonts w:asciiTheme="minorHAnsi" w:hAnsiTheme="minorHAnsi" w:cstheme="minorHAnsi"/>
              </w:rPr>
              <w:t>Owner:</w:t>
            </w:r>
          </w:p>
        </w:tc>
        <w:tc>
          <w:tcPr>
            <w:tcW w:w="4961" w:type="dxa"/>
          </w:tcPr>
          <w:p w14:paraId="6835DE4A" w14:textId="77777777" w:rsidR="00A264EF" w:rsidRPr="00FE0150" w:rsidRDefault="00A264EF" w:rsidP="00E1389F">
            <w:pPr>
              <w:jc w:val="both"/>
              <w:rPr>
                <w:rFonts w:asciiTheme="minorHAnsi" w:hAnsiTheme="minorHAnsi" w:cstheme="minorHAnsi"/>
              </w:rPr>
            </w:pPr>
            <w:r w:rsidRPr="00FE0150">
              <w:rPr>
                <w:rFonts w:asciiTheme="minorHAnsi" w:hAnsiTheme="minorHAnsi" w:cstheme="minorHAnsi"/>
                <w:szCs w:val="22"/>
              </w:rPr>
              <w:t>Principal, Hester Hornbrook Academy</w:t>
            </w:r>
          </w:p>
        </w:tc>
      </w:tr>
      <w:tr w:rsidR="00A264EF" w:rsidRPr="00FE0150" w14:paraId="4B3EE66E" w14:textId="77777777" w:rsidTr="009726DD">
        <w:tc>
          <w:tcPr>
            <w:tcW w:w="2405" w:type="dxa"/>
            <w:shd w:val="clear" w:color="auto" w:fill="99C5C1"/>
          </w:tcPr>
          <w:p w14:paraId="3C696953" w14:textId="77777777" w:rsidR="00A264EF" w:rsidRPr="00FE0150" w:rsidRDefault="00A264EF" w:rsidP="00E1389F">
            <w:pPr>
              <w:jc w:val="both"/>
              <w:rPr>
                <w:rFonts w:asciiTheme="minorHAnsi" w:hAnsiTheme="minorHAnsi" w:cstheme="minorHAnsi"/>
              </w:rPr>
            </w:pPr>
            <w:r w:rsidRPr="00FE0150">
              <w:rPr>
                <w:rFonts w:asciiTheme="minorHAnsi" w:hAnsiTheme="minorHAnsi" w:cstheme="minorHAnsi"/>
              </w:rPr>
              <w:t>Author:</w:t>
            </w:r>
          </w:p>
        </w:tc>
        <w:tc>
          <w:tcPr>
            <w:tcW w:w="4961" w:type="dxa"/>
          </w:tcPr>
          <w:p w14:paraId="32FA669A" w14:textId="77777777" w:rsidR="00A264EF" w:rsidRPr="00FE0150" w:rsidRDefault="00A264EF" w:rsidP="00E1389F">
            <w:pPr>
              <w:jc w:val="both"/>
              <w:rPr>
                <w:rFonts w:asciiTheme="minorHAnsi" w:hAnsiTheme="minorHAnsi" w:cstheme="minorHAnsi"/>
              </w:rPr>
            </w:pPr>
            <w:r w:rsidRPr="00FE0150">
              <w:rPr>
                <w:rFonts w:asciiTheme="minorHAnsi" w:hAnsiTheme="minorHAnsi" w:cstheme="minorHAnsi"/>
                <w:szCs w:val="22"/>
              </w:rPr>
              <w:t>Principal, Hester Hornbrook Academy</w:t>
            </w:r>
          </w:p>
        </w:tc>
      </w:tr>
      <w:tr w:rsidR="00A264EF" w:rsidRPr="00FE0150" w14:paraId="49D2E4BD" w14:textId="77777777" w:rsidTr="009726DD">
        <w:tc>
          <w:tcPr>
            <w:tcW w:w="2405" w:type="dxa"/>
            <w:shd w:val="clear" w:color="auto" w:fill="99C5C1"/>
          </w:tcPr>
          <w:p w14:paraId="471AE48D" w14:textId="77777777" w:rsidR="00A264EF" w:rsidRPr="00FE0150" w:rsidRDefault="00A264EF" w:rsidP="00E1389F">
            <w:pPr>
              <w:jc w:val="both"/>
              <w:rPr>
                <w:rFonts w:asciiTheme="minorHAnsi" w:hAnsiTheme="minorHAnsi" w:cstheme="minorHAnsi"/>
              </w:rPr>
            </w:pPr>
            <w:r w:rsidRPr="00FE0150">
              <w:rPr>
                <w:rFonts w:asciiTheme="minorHAnsi" w:hAnsiTheme="minorHAnsi" w:cstheme="minorHAnsi"/>
              </w:rPr>
              <w:t>Approval Date:</w:t>
            </w:r>
          </w:p>
        </w:tc>
        <w:tc>
          <w:tcPr>
            <w:tcW w:w="4961" w:type="dxa"/>
          </w:tcPr>
          <w:p w14:paraId="6DBEBFD9" w14:textId="663023C6" w:rsidR="00A264EF" w:rsidRPr="00FE0150" w:rsidRDefault="00FE0150" w:rsidP="00E1389F">
            <w:pPr>
              <w:jc w:val="both"/>
              <w:rPr>
                <w:rFonts w:asciiTheme="minorHAnsi" w:hAnsiTheme="minorHAnsi" w:cstheme="minorHAnsi"/>
              </w:rPr>
            </w:pPr>
            <w:r>
              <w:rPr>
                <w:rFonts w:asciiTheme="minorHAnsi" w:hAnsiTheme="minorHAnsi" w:cstheme="minorHAnsi"/>
              </w:rPr>
              <w:t>February 2026</w:t>
            </w:r>
          </w:p>
        </w:tc>
      </w:tr>
      <w:tr w:rsidR="00A264EF" w:rsidRPr="00FE0150" w14:paraId="15266CBF" w14:textId="77777777" w:rsidTr="009726DD">
        <w:tc>
          <w:tcPr>
            <w:tcW w:w="2405" w:type="dxa"/>
            <w:shd w:val="clear" w:color="auto" w:fill="99C5C1"/>
          </w:tcPr>
          <w:p w14:paraId="3A9DF8B5" w14:textId="77777777" w:rsidR="00A264EF" w:rsidRPr="00FE0150" w:rsidRDefault="00A264EF" w:rsidP="00E1389F">
            <w:pPr>
              <w:jc w:val="both"/>
              <w:rPr>
                <w:rFonts w:asciiTheme="minorHAnsi" w:hAnsiTheme="minorHAnsi" w:cstheme="minorHAnsi"/>
              </w:rPr>
            </w:pPr>
            <w:r w:rsidRPr="00FE0150">
              <w:rPr>
                <w:rFonts w:asciiTheme="minorHAnsi" w:hAnsiTheme="minorHAnsi" w:cstheme="minorHAnsi"/>
              </w:rPr>
              <w:t>Review Date:</w:t>
            </w:r>
          </w:p>
        </w:tc>
        <w:tc>
          <w:tcPr>
            <w:tcW w:w="4961" w:type="dxa"/>
          </w:tcPr>
          <w:p w14:paraId="595B0D9F" w14:textId="09BAEB40" w:rsidR="00A264EF" w:rsidRPr="00FE0150" w:rsidRDefault="00FE0150" w:rsidP="00E1389F">
            <w:pPr>
              <w:jc w:val="both"/>
              <w:rPr>
                <w:rFonts w:asciiTheme="minorHAnsi" w:hAnsiTheme="minorHAnsi" w:cstheme="minorHAnsi"/>
              </w:rPr>
            </w:pPr>
            <w:r>
              <w:rPr>
                <w:rFonts w:asciiTheme="minorHAnsi" w:hAnsiTheme="minorHAnsi" w:cstheme="minorHAnsi"/>
              </w:rPr>
              <w:t>February 2027</w:t>
            </w:r>
          </w:p>
        </w:tc>
      </w:tr>
    </w:tbl>
    <w:p w14:paraId="7E26A902" w14:textId="77777777" w:rsidR="00A264EF" w:rsidRPr="00FE0150" w:rsidRDefault="00A264EF" w:rsidP="00A264EF">
      <w:pPr>
        <w:jc w:val="both"/>
        <w:rPr>
          <w:rFonts w:asciiTheme="minorHAnsi" w:hAnsiTheme="minorHAnsi" w:cstheme="minorHAnsi"/>
        </w:rPr>
      </w:pPr>
    </w:p>
    <w:p w14:paraId="7FEB709B" w14:textId="77777777" w:rsidR="00EB3A92" w:rsidRDefault="00EB3A92">
      <w:pPr>
        <w:spacing w:before="94"/>
        <w:ind w:left="113"/>
        <w:rPr>
          <w:rFonts w:ascii="Arial Narrow"/>
          <w:spacing w:val="-6"/>
          <w:sz w:val="18"/>
        </w:rPr>
      </w:pPr>
    </w:p>
    <w:p w14:paraId="21AE9811" w14:textId="3612F1D9" w:rsidR="008F6B7F" w:rsidRPr="00507AA0" w:rsidRDefault="008F6B7F" w:rsidP="3EFD4D3D">
      <w:pPr>
        <w:pStyle w:val="ListParagraph"/>
        <w:rPr>
          <w:rFonts w:asciiTheme="minorHAnsi" w:hAnsiTheme="minorHAnsi" w:cstheme="minorBidi"/>
          <w:i/>
          <w:iCs/>
        </w:rPr>
      </w:pPr>
      <w:r w:rsidRPr="3EFD4D3D">
        <w:rPr>
          <w:rFonts w:asciiTheme="minorHAnsi" w:hAnsiTheme="minorHAnsi" w:cstheme="minorBidi"/>
          <w:i/>
          <w:iCs/>
        </w:rPr>
        <w:t xml:space="preserve">Note: The Child Safety Code of Conduct is saved as the Child Safe Code of Conduct to enable the school to maintain the history of changes </w:t>
      </w:r>
    </w:p>
    <w:p w14:paraId="27204FFB" w14:textId="77777777" w:rsidR="00EB3A92" w:rsidRDefault="00EB3A92">
      <w:pPr>
        <w:spacing w:before="94"/>
        <w:ind w:left="113"/>
        <w:rPr>
          <w:rFonts w:ascii="Arial Narrow"/>
          <w:spacing w:val="-6"/>
          <w:sz w:val="18"/>
        </w:rPr>
      </w:pPr>
    </w:p>
    <w:p w14:paraId="79B60847" w14:textId="77777777" w:rsidR="00EB3A92" w:rsidRDefault="00EB3A92">
      <w:pPr>
        <w:spacing w:before="94"/>
        <w:ind w:left="113"/>
        <w:rPr>
          <w:rFonts w:ascii="Arial Narrow"/>
          <w:spacing w:val="-6"/>
          <w:sz w:val="18"/>
        </w:rPr>
      </w:pPr>
    </w:p>
    <w:p w14:paraId="5E3D4513" w14:textId="77777777" w:rsidR="00EB3A92" w:rsidRDefault="00EB3A92">
      <w:pPr>
        <w:spacing w:before="94"/>
        <w:ind w:left="113"/>
        <w:rPr>
          <w:rFonts w:ascii="Arial Narrow"/>
          <w:spacing w:val="-6"/>
          <w:sz w:val="18"/>
        </w:rPr>
      </w:pPr>
    </w:p>
    <w:sectPr w:rsidR="00EB3A92" w:rsidSect="00EB3A92">
      <w:headerReference w:type="default" r:id="rId12"/>
      <w:footerReference w:type="default" r:id="rId13"/>
      <w:footerReference w:type="first" r:id="rId14"/>
      <w:type w:val="continuous"/>
      <w:pgSz w:w="11900" w:h="16840"/>
      <w:pgMar w:top="580" w:right="1620" w:bottom="280" w:left="760" w:header="737"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0818" w14:textId="77777777" w:rsidR="0094684E" w:rsidRDefault="0094684E" w:rsidP="00EB3A92">
      <w:r>
        <w:separator/>
      </w:r>
    </w:p>
  </w:endnote>
  <w:endnote w:type="continuationSeparator" w:id="0">
    <w:p w14:paraId="67084675" w14:textId="77777777" w:rsidR="0094684E" w:rsidRDefault="0094684E" w:rsidP="00EB3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160E" w14:textId="1136956A" w:rsidR="000D137E" w:rsidRPr="00D8298F" w:rsidRDefault="000D137E" w:rsidP="22E99FAE">
    <w:pPr>
      <w:pStyle w:val="Footer"/>
      <w:tabs>
        <w:tab w:val="center" w:pos="4153"/>
        <w:tab w:val="right" w:pos="8306"/>
      </w:tabs>
      <w:rPr>
        <w:rFonts w:ascii="Arial" w:eastAsia="Times New Roman" w:hAnsi="Arial"/>
        <w:sz w:val="16"/>
        <w:szCs w:val="16"/>
      </w:rPr>
    </w:pPr>
    <w:r w:rsidRPr="00D8298F">
      <w:rPr>
        <w:rFonts w:ascii="Arial" w:eastAsia="Times New Roman" w:hAnsi="Arial"/>
        <w:sz w:val="16"/>
        <w:szCs w:val="20"/>
      </w:rPr>
      <w:tab/>
    </w:r>
    <w:r>
      <w:rPr>
        <w:rFonts w:ascii="Arial" w:eastAsia="Times New Roman" w:hAnsi="Arial"/>
        <w:sz w:val="16"/>
        <w:szCs w:val="20"/>
      </w:rPr>
      <w:tab/>
    </w:r>
    <w:r>
      <w:rPr>
        <w:rFonts w:ascii="Arial" w:eastAsia="Times New Roman" w:hAnsi="Arial"/>
        <w:sz w:val="16"/>
        <w:szCs w:val="20"/>
      </w:rPr>
      <w:tab/>
    </w:r>
    <w:r w:rsidRPr="00D8298F">
      <w:rPr>
        <w:rFonts w:ascii="Arial" w:eastAsia="Times New Roman" w:hAnsi="Arial"/>
        <w:sz w:val="16"/>
        <w:szCs w:val="20"/>
      </w:rPr>
      <w:tab/>
    </w:r>
    <w:r w:rsidR="22E99FAE" w:rsidRPr="00D8298F">
      <w:rPr>
        <w:rFonts w:ascii="Arial" w:eastAsia="Times New Roman" w:hAnsi="Arial"/>
        <w:sz w:val="16"/>
        <w:szCs w:val="16"/>
      </w:rPr>
      <w:t xml:space="preserve">Page </w:t>
    </w:r>
    <w:r w:rsidRPr="00D8298F">
      <w:rPr>
        <w:rFonts w:ascii="Arial" w:eastAsia="Times New Roman" w:hAnsi="Arial"/>
        <w:sz w:val="16"/>
        <w:szCs w:val="16"/>
      </w:rPr>
      <w:fldChar w:fldCharType="begin"/>
    </w:r>
    <w:r w:rsidRPr="00D8298F">
      <w:rPr>
        <w:rFonts w:ascii="Arial" w:eastAsia="Times New Roman" w:hAnsi="Arial"/>
        <w:sz w:val="16"/>
        <w:szCs w:val="16"/>
      </w:rPr>
      <w:instrText xml:space="preserve"> PAGE </w:instrText>
    </w:r>
    <w:r w:rsidRPr="00D8298F">
      <w:rPr>
        <w:rFonts w:ascii="Arial" w:eastAsia="Times New Roman" w:hAnsi="Arial"/>
        <w:sz w:val="16"/>
        <w:szCs w:val="16"/>
      </w:rPr>
      <w:fldChar w:fldCharType="separate"/>
    </w:r>
    <w:r w:rsidR="22E99FAE">
      <w:rPr>
        <w:rFonts w:ascii="Arial" w:eastAsia="Times New Roman" w:hAnsi="Arial"/>
        <w:sz w:val="16"/>
        <w:szCs w:val="16"/>
      </w:rPr>
      <w:t>2</w:t>
    </w:r>
    <w:r w:rsidRPr="00D8298F">
      <w:rPr>
        <w:rFonts w:ascii="Arial" w:eastAsia="Times New Roman" w:hAnsi="Arial"/>
        <w:sz w:val="16"/>
        <w:szCs w:val="16"/>
      </w:rPr>
      <w:fldChar w:fldCharType="end"/>
    </w:r>
    <w:r w:rsidR="22E99FAE" w:rsidRPr="00D8298F">
      <w:rPr>
        <w:rFonts w:ascii="Arial" w:eastAsia="Times New Roman" w:hAnsi="Arial"/>
        <w:sz w:val="16"/>
        <w:szCs w:val="16"/>
      </w:rPr>
      <w:t xml:space="preserve"> of </w:t>
    </w:r>
    <w:r w:rsidRPr="00D8298F">
      <w:rPr>
        <w:rFonts w:ascii="Arial" w:eastAsia="Times New Roman" w:hAnsi="Arial"/>
        <w:sz w:val="16"/>
        <w:szCs w:val="16"/>
      </w:rPr>
      <w:fldChar w:fldCharType="begin"/>
    </w:r>
    <w:r w:rsidRPr="00D8298F">
      <w:rPr>
        <w:rFonts w:ascii="Arial" w:eastAsia="Times New Roman" w:hAnsi="Arial"/>
        <w:sz w:val="16"/>
        <w:szCs w:val="16"/>
      </w:rPr>
      <w:instrText xml:space="preserve"> NUMPAGES  </w:instrText>
    </w:r>
    <w:r w:rsidRPr="00D8298F">
      <w:rPr>
        <w:rFonts w:ascii="Arial" w:eastAsia="Times New Roman" w:hAnsi="Arial"/>
        <w:sz w:val="16"/>
        <w:szCs w:val="16"/>
      </w:rPr>
      <w:fldChar w:fldCharType="separate"/>
    </w:r>
    <w:r w:rsidR="22E99FAE">
      <w:rPr>
        <w:rFonts w:ascii="Arial" w:eastAsia="Times New Roman" w:hAnsi="Arial"/>
        <w:sz w:val="16"/>
        <w:szCs w:val="16"/>
      </w:rPr>
      <w:t>6</w:t>
    </w:r>
    <w:r w:rsidRPr="00D8298F">
      <w:rPr>
        <w:rFonts w:ascii="Arial" w:eastAsia="Times New Roman" w:hAnsi="Arial"/>
        <w:sz w:val="16"/>
        <w:szCs w:val="16"/>
      </w:rPr>
      <w:fldChar w:fldCharType="end"/>
    </w:r>
  </w:p>
  <w:p w14:paraId="51D7D92C" w14:textId="77777777" w:rsidR="000D137E" w:rsidRPr="00D8298F" w:rsidRDefault="000D137E" w:rsidP="000D137E">
    <w:pPr>
      <w:pStyle w:val="Footer"/>
      <w:tabs>
        <w:tab w:val="center" w:pos="4153"/>
        <w:tab w:val="right" w:pos="8306"/>
      </w:tabs>
      <w:rPr>
        <w:rFonts w:ascii="Arial" w:eastAsia="Times New Roman" w:hAnsi="Arial"/>
        <w:sz w:val="16"/>
        <w:szCs w:val="20"/>
      </w:rPr>
    </w:pPr>
    <w:r>
      <w:rPr>
        <w:rFonts w:ascii="Arial" w:eastAsia="Times New Roman" w:hAnsi="Arial"/>
        <w:sz w:val="16"/>
        <w:szCs w:val="20"/>
      </w:rPr>
      <w:t xml:space="preserve">Child Safety Code of Conduct </w:t>
    </w:r>
  </w:p>
  <w:p w14:paraId="60B34EC4" w14:textId="5F7357D3" w:rsidR="000D137E" w:rsidRPr="00D8298F" w:rsidRDefault="3EFD4D3D" w:rsidP="000D137E">
    <w:pPr>
      <w:pStyle w:val="Footer"/>
      <w:tabs>
        <w:tab w:val="center" w:pos="4153"/>
        <w:tab w:val="right" w:pos="8306"/>
      </w:tabs>
      <w:rPr>
        <w:rFonts w:ascii="Arial" w:eastAsia="Times New Roman" w:hAnsi="Arial"/>
        <w:sz w:val="16"/>
        <w:szCs w:val="16"/>
      </w:rPr>
    </w:pPr>
    <w:r w:rsidRPr="3EFD4D3D">
      <w:rPr>
        <w:rFonts w:ascii="Arial" w:eastAsia="Times New Roman" w:hAnsi="Arial"/>
        <w:sz w:val="16"/>
        <w:szCs w:val="16"/>
      </w:rPr>
      <w:t>Owner: Executive Principal Hester Hornbrook Academy</w:t>
    </w:r>
  </w:p>
  <w:p w14:paraId="59E1909D" w14:textId="49A95DBE" w:rsidR="000D137E" w:rsidRPr="00D8298F" w:rsidRDefault="000D137E" w:rsidP="000D137E">
    <w:pPr>
      <w:pStyle w:val="Footer"/>
      <w:tabs>
        <w:tab w:val="center" w:pos="4153"/>
        <w:tab w:val="right" w:pos="8306"/>
      </w:tabs>
      <w:rPr>
        <w:rFonts w:ascii="Arial" w:eastAsia="Times New Roman" w:hAnsi="Arial"/>
        <w:sz w:val="16"/>
        <w:szCs w:val="20"/>
      </w:rPr>
    </w:pPr>
    <w:r w:rsidRPr="00D8298F">
      <w:rPr>
        <w:rFonts w:ascii="Arial" w:eastAsia="Times New Roman" w:hAnsi="Arial"/>
        <w:sz w:val="16"/>
        <w:szCs w:val="20"/>
      </w:rPr>
      <w:t xml:space="preserve">Date Approved: </w:t>
    </w:r>
    <w:r w:rsidR="009E6ABF">
      <w:rPr>
        <w:rFonts w:ascii="Arial" w:eastAsia="Times New Roman" w:hAnsi="Arial"/>
        <w:sz w:val="16"/>
        <w:szCs w:val="20"/>
      </w:rPr>
      <w:t>February 2026</w:t>
    </w:r>
  </w:p>
  <w:p w14:paraId="61BD2E26" w14:textId="2DED0DFF" w:rsidR="00EB3A92" w:rsidRDefault="000D137E" w:rsidP="000D137E">
    <w:pPr>
      <w:pStyle w:val="Footer"/>
      <w:tabs>
        <w:tab w:val="center" w:pos="4153"/>
        <w:tab w:val="right" w:pos="8306"/>
      </w:tabs>
      <w:jc w:val="center"/>
      <w:rPr>
        <w:rFonts w:ascii="Arial" w:eastAsia="Times New Roman" w:hAnsi="Arial"/>
        <w:sz w:val="16"/>
        <w:szCs w:val="20"/>
      </w:rPr>
    </w:pPr>
    <w:r w:rsidRPr="00D8298F">
      <w:rPr>
        <w:rFonts w:ascii="Arial" w:eastAsia="Times New Roman" w:hAnsi="Arial"/>
        <w:sz w:val="16"/>
        <w:szCs w:val="20"/>
      </w:rPr>
      <w:t>Document uncontrolled once printed</w:t>
    </w:r>
  </w:p>
  <w:p w14:paraId="011FF980" w14:textId="51189F27" w:rsidR="00E714DE" w:rsidRPr="00E714DE" w:rsidRDefault="00E714DE" w:rsidP="00E714DE">
    <w:pPr>
      <w:pStyle w:val="Footer"/>
      <w:tabs>
        <w:tab w:val="center" w:pos="4153"/>
        <w:tab w:val="right" w:pos="8306"/>
      </w:tabs>
      <w:jc w:val="right"/>
      <w:rPr>
        <w:rFonts w:ascii="Arial" w:eastAsia="Times New Roman" w:hAnsi="Arial" w:cs="Arial"/>
        <w:sz w:val="16"/>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20E2" w14:textId="77777777" w:rsidR="00E714DE" w:rsidRDefault="00E714DE">
    <w:pPr>
      <w:pStyle w:val="Footer"/>
    </w:pPr>
  </w:p>
  <w:p w14:paraId="1ECD28B8" w14:textId="3B9F94F5" w:rsidR="00E714DE" w:rsidRPr="00E714DE" w:rsidRDefault="00E714DE" w:rsidP="00E714DE">
    <w:pPr>
      <w:pStyle w:val="Footer"/>
      <w:jc w:val="right"/>
      <w:rPr>
        <w:rFonts w:ascii="Arial" w:hAnsi="Arial" w:cs="Arial"/>
        <w:sz w:val="16"/>
      </w:rPr>
    </w:pPr>
    <w:r>
      <w:rPr>
        <w:rFonts w:ascii="Arial" w:hAnsi="Arial" w:cs="Arial"/>
        <w:sz w:val="16"/>
      </w:rPr>
      <w:fldChar w:fldCharType="begin"/>
    </w:r>
    <w:r>
      <w:rPr>
        <w:rFonts w:ascii="Arial" w:hAnsi="Arial" w:cs="Arial"/>
        <w:sz w:val="16"/>
      </w:rPr>
      <w:instrText xml:space="preserve"> DOCPROPERTY  iManDocNo </w:instrText>
    </w:r>
    <w:r>
      <w:rPr>
        <w:rFonts w:ascii="Arial" w:hAnsi="Arial" w:cs="Arial"/>
        <w:sz w:val="16"/>
      </w:rPr>
      <w:fldChar w:fldCharType="separate"/>
    </w:r>
    <w:r w:rsidR="001E0A28">
      <w:rPr>
        <w:rFonts w:ascii="Arial" w:hAnsi="Arial" w:cs="Arial"/>
        <w:sz w:val="16"/>
      </w:rPr>
      <w:t xml:space="preserve"> 058143:8304775_1</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E424" w14:textId="77777777" w:rsidR="0094684E" w:rsidRDefault="0094684E" w:rsidP="00EB3A92">
      <w:r>
        <w:separator/>
      </w:r>
    </w:p>
  </w:footnote>
  <w:footnote w:type="continuationSeparator" w:id="0">
    <w:p w14:paraId="39710514" w14:textId="77777777" w:rsidR="0094684E" w:rsidRDefault="0094684E" w:rsidP="00EB3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E284" w14:textId="5140FCF5" w:rsidR="000D137E" w:rsidRPr="00092950" w:rsidRDefault="000D137E" w:rsidP="3EFD4D3D">
    <w:pPr>
      <w:pStyle w:val="Header"/>
      <w:rPr>
        <w:rFonts w:cstheme="minorBidi"/>
        <w:b/>
        <w:bCs/>
        <w:sz w:val="40"/>
        <w:szCs w:val="40"/>
      </w:rPr>
    </w:pPr>
    <w:r w:rsidRPr="0054088F">
      <w:rPr>
        <w:noProof/>
      </w:rPr>
      <w:drawing>
        <wp:anchor distT="0" distB="0" distL="114300" distR="114300" simplePos="0" relativeHeight="251661312" behindDoc="1" locked="0" layoutInCell="1" allowOverlap="1" wp14:anchorId="18DB9B37" wp14:editId="39B65305">
          <wp:simplePos x="0" y="0"/>
          <wp:positionH relativeFrom="column">
            <wp:posOffset>4904145</wp:posOffset>
          </wp:positionH>
          <wp:positionV relativeFrom="paragraph">
            <wp:posOffset>-312934</wp:posOffset>
          </wp:positionV>
          <wp:extent cx="2009140" cy="650875"/>
          <wp:effectExtent l="0" t="0" r="0" b="0"/>
          <wp:wrapNone/>
          <wp:docPr id="740701996" name="Picture 74070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140" cy="650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9264" behindDoc="1" locked="0" layoutInCell="0" allowOverlap="1" wp14:anchorId="096F557D" wp14:editId="0F2F5B0E">
              <wp:simplePos x="0" y="0"/>
              <wp:positionH relativeFrom="margin">
                <wp:align>center</wp:align>
              </wp:positionH>
              <wp:positionV relativeFrom="margin">
                <wp:align>center</wp:align>
              </wp:positionV>
              <wp:extent cx="0" cy="0"/>
              <wp:effectExtent l="0" t="0" r="0" b="0"/>
              <wp:wrapNone/>
              <wp:docPr id="304" name="Rectangle 3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7683B" id="Rectangle 304" o:spid="_x0000_s1026" style="position:absolute;margin-left:0;margin-top:0;width:0;height:0;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r w:rsidR="1AEAAEA0" w:rsidRPr="3EFD4D3D">
      <w:rPr>
        <w:rFonts w:cstheme="minorBidi"/>
        <w:b/>
        <w:bCs/>
        <w:sz w:val="40"/>
        <w:szCs w:val="40"/>
      </w:rPr>
      <w:t>Child Safety Code of Conduct</w:t>
    </w:r>
    <w:r>
      <w:rPr>
        <w:rFonts w:cstheme="minorHAnsi"/>
        <w:b/>
        <w:color w:val="BFBFBF" w:themeColor="background1" w:themeShade="BF"/>
        <w:sz w:val="40"/>
        <w:szCs w:val="40"/>
      </w:rPr>
      <w:tab/>
    </w:r>
  </w:p>
  <w:p w14:paraId="4FFB9A4C" w14:textId="77777777" w:rsidR="000D137E" w:rsidRDefault="000D137E" w:rsidP="000D137E"/>
  <w:p w14:paraId="025B463B" w14:textId="77777777" w:rsidR="000D137E" w:rsidRDefault="000D137E" w:rsidP="000D137E">
    <w:pPr>
      <w:pStyle w:val="Header"/>
      <w:tabs>
        <w:tab w:val="left" w:pos="3870"/>
      </w:tabs>
    </w:pPr>
    <w:r w:rsidRPr="00625CE8">
      <w:rPr>
        <w:rFonts w:cstheme="minorHAnsi"/>
        <w:b/>
        <w:noProof/>
        <w:sz w:val="40"/>
        <w:szCs w:val="40"/>
        <w:lang w:eastAsia="en-AU"/>
      </w:rPr>
      <mc:AlternateContent>
        <mc:Choice Requires="wps">
          <w:drawing>
            <wp:anchor distT="0" distB="0" distL="114300" distR="114300" simplePos="0" relativeHeight="251662336" behindDoc="1" locked="0" layoutInCell="1" allowOverlap="1" wp14:anchorId="26C4D5DE" wp14:editId="45A694DD">
              <wp:simplePos x="0" y="0"/>
              <wp:positionH relativeFrom="margin">
                <wp:align>left</wp:align>
              </wp:positionH>
              <wp:positionV relativeFrom="paragraph">
                <wp:posOffset>170815</wp:posOffset>
              </wp:positionV>
              <wp:extent cx="4800600" cy="0"/>
              <wp:effectExtent l="0" t="19050" r="19050" b="19050"/>
              <wp:wrapTight wrapText="bothSides">
                <wp:wrapPolygon edited="0">
                  <wp:start x="0" y="-1"/>
                  <wp:lineTo x="0" y="-1"/>
                  <wp:lineTo x="21600" y="-1"/>
                  <wp:lineTo x="21600" y="-1"/>
                  <wp:lineTo x="0" y="-1"/>
                </wp:wrapPolygon>
              </wp:wrapTight>
              <wp:docPr id="328" name="Straight Connector 328"/>
              <wp:cNvGraphicFramePr/>
              <a:graphic xmlns:a="http://schemas.openxmlformats.org/drawingml/2006/main">
                <a:graphicData uri="http://schemas.microsoft.com/office/word/2010/wordprocessingShape">
                  <wps:wsp>
                    <wps:cNvCnPr/>
                    <wps:spPr>
                      <a:xfrm>
                        <a:off x="0" y="0"/>
                        <a:ext cx="4800600" cy="0"/>
                      </a:xfrm>
                      <a:prstGeom prst="line">
                        <a:avLst/>
                      </a:prstGeom>
                      <a:ln w="38100">
                        <a:solidFill>
                          <a:srgbClr val="DB3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4A9251" id="Straight Connector 328" o:spid="_x0000_s1026" style="position:absolute;z-index:-251654144;visibility:visible;mso-wrap-style:square;mso-wrap-distance-left:9pt;mso-wrap-distance-top:0;mso-wrap-distance-right:9pt;mso-wrap-distance-bottom:0;mso-position-horizontal:left;mso-position-horizontal-relative:margin;mso-position-vertical:absolute;mso-position-vertical-relative:text" from="0,13.45pt" to="37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" strokecolor="#db3a00" strokeweight="3pt">
              <w10:wrap type="tight" anchorx="margin"/>
            </v:line>
          </w:pict>
        </mc:Fallback>
      </mc:AlternateContent>
    </w:r>
    <w:r>
      <w:tab/>
    </w:r>
  </w:p>
  <w:p w14:paraId="7640D401" w14:textId="77777777" w:rsidR="000D137E" w:rsidRPr="000D137E" w:rsidRDefault="000D137E" w:rsidP="000D137E">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z8BPMGFT">
      <int2:state int2:value="Rejected" int2:type="spell"/>
    </int2:textHash>
    <int2:textHash int2:hashCode="XSUiEPxXFZ9tOg" int2:id="UbA1x65D">
      <int2:state int2:value="Rejected" int2:type="spell"/>
    </int2:textHash>
    <int2:textHash int2:hashCode="AXmYCf7mcC5a6G" int2:id="KZzARPN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95076"/>
    <w:multiLevelType w:val="hybridMultilevel"/>
    <w:tmpl w:val="7366AC82"/>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7B6590"/>
    <w:multiLevelType w:val="hybridMultilevel"/>
    <w:tmpl w:val="B0EA92A8"/>
    <w:lvl w:ilvl="0" w:tplc="E4F8AD52">
      <w:start w:val="1"/>
      <w:numFmt w:val="bullet"/>
      <w:lvlText w:val=""/>
      <w:lvlJc w:val="left"/>
      <w:pPr>
        <w:ind w:left="720" w:hanging="360"/>
      </w:pPr>
      <w:rPr>
        <w:rFonts w:ascii="Symbol" w:hAnsi="Symbol" w:hint="default"/>
      </w:rPr>
    </w:lvl>
    <w:lvl w:ilvl="1" w:tplc="99C80C6E">
      <w:start w:val="1"/>
      <w:numFmt w:val="bullet"/>
      <w:lvlText w:val="o"/>
      <w:lvlJc w:val="left"/>
      <w:pPr>
        <w:ind w:left="1440" w:hanging="360"/>
      </w:pPr>
      <w:rPr>
        <w:rFonts w:ascii="Courier New" w:hAnsi="Courier New" w:hint="default"/>
      </w:rPr>
    </w:lvl>
    <w:lvl w:ilvl="2" w:tplc="29C02666">
      <w:start w:val="1"/>
      <w:numFmt w:val="bullet"/>
      <w:lvlText w:val=""/>
      <w:lvlJc w:val="left"/>
      <w:pPr>
        <w:ind w:left="2160" w:hanging="360"/>
      </w:pPr>
      <w:rPr>
        <w:rFonts w:ascii="Wingdings" w:hAnsi="Wingdings" w:hint="default"/>
      </w:rPr>
    </w:lvl>
    <w:lvl w:ilvl="3" w:tplc="699C0B5C">
      <w:start w:val="1"/>
      <w:numFmt w:val="bullet"/>
      <w:lvlText w:val=""/>
      <w:lvlJc w:val="left"/>
      <w:pPr>
        <w:ind w:left="2880" w:hanging="360"/>
      </w:pPr>
      <w:rPr>
        <w:rFonts w:ascii="Symbol" w:hAnsi="Symbol" w:hint="default"/>
      </w:rPr>
    </w:lvl>
    <w:lvl w:ilvl="4" w:tplc="37E0D460">
      <w:start w:val="1"/>
      <w:numFmt w:val="bullet"/>
      <w:lvlText w:val="o"/>
      <w:lvlJc w:val="left"/>
      <w:pPr>
        <w:ind w:left="3600" w:hanging="360"/>
      </w:pPr>
      <w:rPr>
        <w:rFonts w:ascii="Courier New" w:hAnsi="Courier New" w:hint="default"/>
      </w:rPr>
    </w:lvl>
    <w:lvl w:ilvl="5" w:tplc="0A92CDA2">
      <w:start w:val="1"/>
      <w:numFmt w:val="bullet"/>
      <w:lvlText w:val=""/>
      <w:lvlJc w:val="left"/>
      <w:pPr>
        <w:ind w:left="4320" w:hanging="360"/>
      </w:pPr>
      <w:rPr>
        <w:rFonts w:ascii="Wingdings" w:hAnsi="Wingdings" w:hint="default"/>
      </w:rPr>
    </w:lvl>
    <w:lvl w:ilvl="6" w:tplc="608C61D6">
      <w:start w:val="1"/>
      <w:numFmt w:val="bullet"/>
      <w:lvlText w:val=""/>
      <w:lvlJc w:val="left"/>
      <w:pPr>
        <w:ind w:left="5040" w:hanging="360"/>
      </w:pPr>
      <w:rPr>
        <w:rFonts w:ascii="Symbol" w:hAnsi="Symbol" w:hint="default"/>
      </w:rPr>
    </w:lvl>
    <w:lvl w:ilvl="7" w:tplc="B010D98C">
      <w:start w:val="1"/>
      <w:numFmt w:val="bullet"/>
      <w:lvlText w:val="o"/>
      <w:lvlJc w:val="left"/>
      <w:pPr>
        <w:ind w:left="5760" w:hanging="360"/>
      </w:pPr>
      <w:rPr>
        <w:rFonts w:ascii="Courier New" w:hAnsi="Courier New" w:hint="default"/>
      </w:rPr>
    </w:lvl>
    <w:lvl w:ilvl="8" w:tplc="85547664">
      <w:start w:val="1"/>
      <w:numFmt w:val="bullet"/>
      <w:lvlText w:val=""/>
      <w:lvlJc w:val="left"/>
      <w:pPr>
        <w:ind w:left="6480" w:hanging="360"/>
      </w:pPr>
      <w:rPr>
        <w:rFonts w:ascii="Wingdings" w:hAnsi="Wingdings" w:hint="default"/>
      </w:rPr>
    </w:lvl>
  </w:abstractNum>
  <w:abstractNum w:abstractNumId="2"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E4751"/>
    <w:multiLevelType w:val="hybridMultilevel"/>
    <w:tmpl w:val="EEBE84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1247DE4"/>
    <w:multiLevelType w:val="hybridMultilevel"/>
    <w:tmpl w:val="CDDE3BD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E616AE"/>
    <w:multiLevelType w:val="hybridMultilevel"/>
    <w:tmpl w:val="6FAC77A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8779103">
    <w:abstractNumId w:val="1"/>
  </w:num>
  <w:num w:numId="2" w16cid:durableId="91510766">
    <w:abstractNumId w:val="6"/>
  </w:num>
  <w:num w:numId="3" w16cid:durableId="2130004895">
    <w:abstractNumId w:val="4"/>
  </w:num>
  <w:num w:numId="4" w16cid:durableId="894585333">
    <w:abstractNumId w:val="5"/>
  </w:num>
  <w:num w:numId="5" w16cid:durableId="2004506766">
    <w:abstractNumId w:val="3"/>
  </w:num>
  <w:num w:numId="6" w16cid:durableId="1493371241">
    <w:abstractNumId w:val="0"/>
  </w:num>
  <w:num w:numId="7" w16cid:durableId="917517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8A"/>
    <w:rsid w:val="0009033E"/>
    <w:rsid w:val="00092950"/>
    <w:rsid w:val="000A59AE"/>
    <w:rsid w:val="000D137E"/>
    <w:rsid w:val="000F7C57"/>
    <w:rsid w:val="00112788"/>
    <w:rsid w:val="00165C0B"/>
    <w:rsid w:val="00173A45"/>
    <w:rsid w:val="001E0A28"/>
    <w:rsid w:val="001F498F"/>
    <w:rsid w:val="00244774"/>
    <w:rsid w:val="00291924"/>
    <w:rsid w:val="00294EA0"/>
    <w:rsid w:val="002C7A38"/>
    <w:rsid w:val="003A3579"/>
    <w:rsid w:val="003E4F5C"/>
    <w:rsid w:val="003F47D5"/>
    <w:rsid w:val="00406377"/>
    <w:rsid w:val="00415189"/>
    <w:rsid w:val="004739D8"/>
    <w:rsid w:val="004A6163"/>
    <w:rsid w:val="004B5370"/>
    <w:rsid w:val="004B7360"/>
    <w:rsid w:val="005230A0"/>
    <w:rsid w:val="005372B2"/>
    <w:rsid w:val="00561FF7"/>
    <w:rsid w:val="00585CC9"/>
    <w:rsid w:val="005875FD"/>
    <w:rsid w:val="005A287A"/>
    <w:rsid w:val="005E227B"/>
    <w:rsid w:val="005E5890"/>
    <w:rsid w:val="00617490"/>
    <w:rsid w:val="006214F5"/>
    <w:rsid w:val="00624873"/>
    <w:rsid w:val="00674A61"/>
    <w:rsid w:val="006A27E7"/>
    <w:rsid w:val="006E62AC"/>
    <w:rsid w:val="006F3A03"/>
    <w:rsid w:val="00704D35"/>
    <w:rsid w:val="007161B3"/>
    <w:rsid w:val="00735A3D"/>
    <w:rsid w:val="00736A7F"/>
    <w:rsid w:val="00777143"/>
    <w:rsid w:val="00781A8E"/>
    <w:rsid w:val="007836CF"/>
    <w:rsid w:val="007E22DF"/>
    <w:rsid w:val="008B1F32"/>
    <w:rsid w:val="008C2CA2"/>
    <w:rsid w:val="008F6B7F"/>
    <w:rsid w:val="0092627C"/>
    <w:rsid w:val="00930CF0"/>
    <w:rsid w:val="0094684E"/>
    <w:rsid w:val="009726DD"/>
    <w:rsid w:val="0097378A"/>
    <w:rsid w:val="00975356"/>
    <w:rsid w:val="009B494B"/>
    <w:rsid w:val="009C3D62"/>
    <w:rsid w:val="009E6ABF"/>
    <w:rsid w:val="00A1464E"/>
    <w:rsid w:val="00A16CD3"/>
    <w:rsid w:val="00A264EF"/>
    <w:rsid w:val="00A304C1"/>
    <w:rsid w:val="00A366D5"/>
    <w:rsid w:val="00A559DB"/>
    <w:rsid w:val="00A93EDA"/>
    <w:rsid w:val="00B40A64"/>
    <w:rsid w:val="00B67A87"/>
    <w:rsid w:val="00C03D59"/>
    <w:rsid w:val="00C23802"/>
    <w:rsid w:val="00C45A34"/>
    <w:rsid w:val="00C76355"/>
    <w:rsid w:val="00CA0C3C"/>
    <w:rsid w:val="00CB498E"/>
    <w:rsid w:val="00D1350F"/>
    <w:rsid w:val="00D1734E"/>
    <w:rsid w:val="00D87867"/>
    <w:rsid w:val="00DA56F1"/>
    <w:rsid w:val="00DF3354"/>
    <w:rsid w:val="00E70C61"/>
    <w:rsid w:val="00E714DE"/>
    <w:rsid w:val="00E95AD3"/>
    <w:rsid w:val="00EB3A92"/>
    <w:rsid w:val="00EF4254"/>
    <w:rsid w:val="00F124B4"/>
    <w:rsid w:val="00F212BB"/>
    <w:rsid w:val="00F30343"/>
    <w:rsid w:val="00F47702"/>
    <w:rsid w:val="00F72322"/>
    <w:rsid w:val="00F76A70"/>
    <w:rsid w:val="00F81F55"/>
    <w:rsid w:val="00F87A3D"/>
    <w:rsid w:val="00F910AA"/>
    <w:rsid w:val="00FA10DC"/>
    <w:rsid w:val="00FB2C61"/>
    <w:rsid w:val="00FC1332"/>
    <w:rsid w:val="00FC1518"/>
    <w:rsid w:val="00FE0150"/>
    <w:rsid w:val="025E190D"/>
    <w:rsid w:val="0BE23804"/>
    <w:rsid w:val="0CD5B7EA"/>
    <w:rsid w:val="0DA6026D"/>
    <w:rsid w:val="1AEAAEA0"/>
    <w:rsid w:val="22E99FAE"/>
    <w:rsid w:val="2303E177"/>
    <w:rsid w:val="268379AF"/>
    <w:rsid w:val="2A14D6C1"/>
    <w:rsid w:val="2CCCCF53"/>
    <w:rsid w:val="36A393C8"/>
    <w:rsid w:val="3EFD4D3D"/>
    <w:rsid w:val="409C2201"/>
    <w:rsid w:val="45EFD995"/>
    <w:rsid w:val="46B034CF"/>
    <w:rsid w:val="4B5169E7"/>
    <w:rsid w:val="541C342C"/>
    <w:rsid w:val="5A4907EA"/>
    <w:rsid w:val="5CC7E994"/>
    <w:rsid w:val="5DB8BB6C"/>
    <w:rsid w:val="681A3808"/>
    <w:rsid w:val="6F9FF80F"/>
    <w:rsid w:val="7163E7D8"/>
    <w:rsid w:val="72AEE6EA"/>
    <w:rsid w:val="761820C1"/>
    <w:rsid w:val="7734A891"/>
    <w:rsid w:val="78A862E3"/>
    <w:rsid w:val="7A6F0E52"/>
    <w:rsid w:val="7A8C65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D0F1"/>
  <w15:docId w15:val="{7095D7EB-33CD-4169-81FF-63E05442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style>
  <w:style w:type="paragraph" w:customStyle="1" w:styleId="TableParagraph">
    <w:name w:val="Table Paragraph"/>
    <w:basedOn w:val="Normal"/>
    <w:uiPriority w:val="1"/>
    <w:qFormat/>
  </w:style>
  <w:style w:type="paragraph" w:customStyle="1" w:styleId="Default">
    <w:name w:val="Default"/>
    <w:rsid w:val="002C7A38"/>
    <w:pPr>
      <w:widowControl/>
      <w:adjustRightInd w:val="0"/>
    </w:pPr>
    <w:rPr>
      <w:rFonts w:ascii="Calibri" w:hAnsi="Calibri" w:cs="Calibri"/>
      <w:color w:val="000000"/>
      <w:sz w:val="24"/>
      <w:szCs w:val="24"/>
      <w:lang w:val="en-AU"/>
    </w:rPr>
  </w:style>
  <w:style w:type="character" w:customStyle="1" w:styleId="normaltextrun">
    <w:name w:val="normaltextrun"/>
    <w:basedOn w:val="DefaultParagraphFont"/>
    <w:rsid w:val="002C7A38"/>
  </w:style>
  <w:style w:type="character" w:customStyle="1" w:styleId="eop">
    <w:name w:val="eop"/>
    <w:basedOn w:val="DefaultParagraphFont"/>
    <w:rsid w:val="002C7A38"/>
  </w:style>
  <w:style w:type="paragraph" w:customStyle="1" w:styleId="Bullet1">
    <w:name w:val="Bullet 1"/>
    <w:basedOn w:val="Normal"/>
    <w:next w:val="Normal"/>
    <w:qFormat/>
    <w:rsid w:val="002C7A38"/>
    <w:pPr>
      <w:widowControl/>
      <w:numPr>
        <w:numId w:val="4"/>
      </w:numPr>
      <w:autoSpaceDE/>
      <w:autoSpaceDN/>
      <w:spacing w:after="120"/>
    </w:pPr>
    <w:rPr>
      <w:rFonts w:asciiTheme="minorHAnsi" w:eastAsiaTheme="minorHAnsi" w:hAnsiTheme="minorHAnsi" w:cstheme="minorBidi"/>
      <w:szCs w:val="24"/>
      <w:lang w:val="en-AU"/>
    </w:rPr>
  </w:style>
  <w:style w:type="character" w:customStyle="1" w:styleId="cf01">
    <w:name w:val="cf01"/>
    <w:basedOn w:val="DefaultParagraphFont"/>
    <w:rsid w:val="002C7A38"/>
    <w:rPr>
      <w:rFonts w:ascii="Segoe UI" w:hAnsi="Segoe UI" w:cs="Segoe UI" w:hint="default"/>
      <w:sz w:val="18"/>
      <w:szCs w:val="18"/>
    </w:rPr>
  </w:style>
  <w:style w:type="paragraph" w:styleId="Header">
    <w:name w:val="header"/>
    <w:basedOn w:val="Normal"/>
    <w:link w:val="HeaderChar"/>
    <w:uiPriority w:val="99"/>
    <w:unhideWhenUsed/>
    <w:rsid w:val="00EB3A92"/>
    <w:pPr>
      <w:tabs>
        <w:tab w:val="center" w:pos="4513"/>
        <w:tab w:val="right" w:pos="9026"/>
      </w:tabs>
    </w:pPr>
  </w:style>
  <w:style w:type="character" w:customStyle="1" w:styleId="HeaderChar">
    <w:name w:val="Header Char"/>
    <w:basedOn w:val="DefaultParagraphFont"/>
    <w:link w:val="Header"/>
    <w:uiPriority w:val="99"/>
    <w:rsid w:val="00EB3A92"/>
    <w:rPr>
      <w:rFonts w:ascii="Calibri" w:eastAsia="Calibri" w:hAnsi="Calibri" w:cs="Calibri"/>
    </w:rPr>
  </w:style>
  <w:style w:type="paragraph" w:styleId="Footer">
    <w:name w:val="footer"/>
    <w:basedOn w:val="Normal"/>
    <w:link w:val="FooterChar"/>
    <w:uiPriority w:val="99"/>
    <w:unhideWhenUsed/>
    <w:rsid w:val="00EB3A92"/>
    <w:pPr>
      <w:tabs>
        <w:tab w:val="center" w:pos="4513"/>
        <w:tab w:val="right" w:pos="9026"/>
      </w:tabs>
    </w:pPr>
  </w:style>
  <w:style w:type="character" w:customStyle="1" w:styleId="FooterChar">
    <w:name w:val="Footer Char"/>
    <w:basedOn w:val="DefaultParagraphFont"/>
    <w:link w:val="Footer"/>
    <w:uiPriority w:val="99"/>
    <w:rsid w:val="00EB3A92"/>
    <w:rPr>
      <w:rFonts w:ascii="Calibri" w:eastAsia="Calibri" w:hAnsi="Calibri" w:cs="Calibri"/>
    </w:rPr>
  </w:style>
  <w:style w:type="paragraph" w:styleId="Revision">
    <w:name w:val="Revision"/>
    <w:hidden/>
    <w:uiPriority w:val="99"/>
    <w:semiHidden/>
    <w:rsid w:val="005230A0"/>
    <w:pPr>
      <w:widowControl/>
      <w:autoSpaceDE/>
      <w:autoSpaceDN/>
    </w:pPr>
    <w:rPr>
      <w:rFonts w:ascii="Calibri" w:eastAsia="Calibri" w:hAnsi="Calibri" w:cs="Calibri"/>
    </w:rPr>
  </w:style>
  <w:style w:type="character" w:styleId="Hyperlink">
    <w:name w:val="Hyperlink"/>
    <w:basedOn w:val="DefaultParagraphFont"/>
    <w:uiPriority w:val="99"/>
    <w:unhideWhenUsed/>
    <w:rsid w:val="00406377"/>
    <w:rPr>
      <w:color w:val="0000FF" w:themeColor="hyperlink"/>
      <w:u w:val="single"/>
    </w:rPr>
  </w:style>
  <w:style w:type="character" w:styleId="UnresolvedMention">
    <w:name w:val="Unresolved Mention"/>
    <w:basedOn w:val="DefaultParagraphFont"/>
    <w:uiPriority w:val="99"/>
    <w:semiHidden/>
    <w:unhideWhenUsed/>
    <w:rsid w:val="00406377"/>
    <w:rPr>
      <w:color w:val="605E5C"/>
      <w:shd w:val="clear" w:color="auto" w:fill="E1DFDD"/>
    </w:rPr>
  </w:style>
  <w:style w:type="table" w:styleId="TableGrid">
    <w:name w:val="Table Grid"/>
    <w:basedOn w:val="TableNormal"/>
    <w:uiPriority w:val="59"/>
    <w:rsid w:val="00A264EF"/>
    <w:pPr>
      <w:widowControl/>
      <w:autoSpaceDE/>
      <w:autoSpaceDN/>
    </w:pPr>
    <w:rPr>
      <w:rFonts w:ascii="Arial" w:eastAsia="Times New Roman" w:hAnsi="Arial" w:cs="Times New Roman"/>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QABullet1">
    <w:name w:val="VRQA Bullet 1"/>
    <w:basedOn w:val="Normal"/>
    <w:qFormat/>
    <w:rsid w:val="00A559DB"/>
    <w:pPr>
      <w:widowControl/>
      <w:numPr>
        <w:numId w:val="7"/>
      </w:numPr>
      <w:adjustRightInd w:val="0"/>
      <w:spacing w:after="120" w:line="264" w:lineRule="auto"/>
      <w:contextualSpacing/>
    </w:pPr>
    <w:rPr>
      <w:rFonts w:ascii="Arial" w:eastAsia="Times New Roman" w:hAnsi="Arial" w:cs="Arial"/>
      <w:color w:val="53565A"/>
      <w:sz w:val="20"/>
      <w:szCs w:val="20"/>
      <w:lang w:val="en-AU" w:eastAsia="x-none"/>
    </w:rPr>
  </w:style>
  <w:style w:type="character" w:styleId="CommentReference">
    <w:name w:val="annotation reference"/>
    <w:basedOn w:val="DefaultParagraphFont"/>
    <w:uiPriority w:val="99"/>
    <w:semiHidden/>
    <w:unhideWhenUsed/>
    <w:rsid w:val="005372B2"/>
    <w:rPr>
      <w:sz w:val="16"/>
      <w:szCs w:val="16"/>
    </w:rPr>
  </w:style>
  <w:style w:type="paragraph" w:styleId="CommentText">
    <w:name w:val="annotation text"/>
    <w:basedOn w:val="Normal"/>
    <w:link w:val="CommentTextChar"/>
    <w:uiPriority w:val="99"/>
    <w:unhideWhenUsed/>
    <w:rsid w:val="005372B2"/>
    <w:rPr>
      <w:sz w:val="20"/>
      <w:szCs w:val="20"/>
    </w:rPr>
  </w:style>
  <w:style w:type="character" w:customStyle="1" w:styleId="CommentTextChar">
    <w:name w:val="Comment Text Char"/>
    <w:basedOn w:val="DefaultParagraphFont"/>
    <w:link w:val="CommentText"/>
    <w:uiPriority w:val="99"/>
    <w:rsid w:val="005372B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372B2"/>
    <w:rPr>
      <w:b/>
      <w:bCs/>
    </w:rPr>
  </w:style>
  <w:style w:type="character" w:customStyle="1" w:styleId="CommentSubjectChar">
    <w:name w:val="Comment Subject Char"/>
    <w:basedOn w:val="CommentTextChar"/>
    <w:link w:val="CommentSubject"/>
    <w:uiPriority w:val="99"/>
    <w:semiHidden/>
    <w:rsid w:val="005372B2"/>
    <w:rPr>
      <w:rFonts w:ascii="Calibri" w:eastAsia="Calibri" w:hAnsi="Calibri" w:cs="Calibri"/>
      <w:b/>
      <w:bCs/>
      <w:sz w:val="20"/>
      <w:szCs w:val="20"/>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8F6B7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anysecretary@mcm.org.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CURRENT_MATTERS!8304775.1</documentid>
  <senderid>CATHYA</senderid>
  <senderemail>CATHY.AQUILANO@MADGWICKS.COM.AU</senderemail>
  <lastmodified>2026-02-17T17:02:00.0000000+11:00</lastmodified>
  <database>CURRENT_MATTERS</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5EEF759C6FF340AFAFEBF1BB8EA7AF" ma:contentTypeVersion="10" ma:contentTypeDescription="Create a new document." ma:contentTypeScope="" ma:versionID="07f1abab295bbb236c11f5752c930bc7">
  <xsd:schema xmlns:xsd="http://www.w3.org/2001/XMLSchema" xmlns:xs="http://www.w3.org/2001/XMLSchema" xmlns:p="http://schemas.microsoft.com/office/2006/metadata/properties" xmlns:ns2="53c28013-1fdc-4091-8e8b-8b73c3f74b2f" xmlns:ns3="38e9385e-bad4-48b8-9dcc-23058a766e01" targetNamespace="http://schemas.microsoft.com/office/2006/metadata/properties" ma:root="true" ma:fieldsID="070cc63025d58cacad85ed1b1d30ed22" ns2:_="" ns3:_="">
    <xsd:import namespace="53c28013-1fdc-4091-8e8b-8b73c3f74b2f"/>
    <xsd:import namespace="38e9385e-bad4-48b8-9dcc-23058a766e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28013-1fdc-4091-8e8b-8b73c3f74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a0b739-40fa-467e-8040-117ae81095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e9385e-bad4-48b8-9dcc-23058a766e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82e068-1a0f-4785-8c32-f46c6ad611ce}" ma:internalName="TaxCatchAll" ma:showField="CatchAllData" ma:web="38e9385e-bad4-48b8-9dcc-23058a766e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c28013-1fdc-4091-8e8b-8b73c3f74b2f">
      <Terms xmlns="http://schemas.microsoft.com/office/infopath/2007/PartnerControls"/>
    </lcf76f155ced4ddcb4097134ff3c332f>
    <TaxCatchAll xmlns="38e9385e-bad4-48b8-9dcc-23058a766e01" xsi:nil="true"/>
  </documentManagement>
</p:properties>
</file>

<file path=customXml/itemProps1.xml><?xml version="1.0" encoding="utf-8"?>
<ds:datastoreItem xmlns:ds="http://schemas.openxmlformats.org/officeDocument/2006/customXml" ds:itemID="{CDE4B542-4C74-4528-8215-90885B2A3F6B}">
  <ds:schemaRefs>
    <ds:schemaRef ds:uri="http://www.imanage.com/work/xmlschema"/>
  </ds:schemaRefs>
</ds:datastoreItem>
</file>

<file path=customXml/itemProps2.xml><?xml version="1.0" encoding="utf-8"?>
<ds:datastoreItem xmlns:ds="http://schemas.openxmlformats.org/officeDocument/2006/customXml" ds:itemID="{7DB32606-33DD-4129-8794-000835245864}">
  <ds:schemaRefs>
    <ds:schemaRef ds:uri="http://schemas.microsoft.com/sharepoint/v3/contenttype/forms"/>
  </ds:schemaRefs>
</ds:datastoreItem>
</file>

<file path=customXml/itemProps3.xml><?xml version="1.0" encoding="utf-8"?>
<ds:datastoreItem xmlns:ds="http://schemas.openxmlformats.org/officeDocument/2006/customXml" ds:itemID="{910E7937-9B19-4AC0-9C61-5A2D7673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28013-1fdc-4091-8e8b-8b73c3f74b2f"/>
    <ds:schemaRef ds:uri="38e9385e-bad4-48b8-9dcc-23058a766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BB34B-E76E-4C9C-9352-B7D5A26477E5}">
  <ds:schemaRefs>
    <ds:schemaRef ds:uri="http://schemas.microsoft.com/office/2006/metadata/properties"/>
    <ds:schemaRef ds:uri="http://schemas.microsoft.com/office/infopath/2007/PartnerControls"/>
    <ds:schemaRef ds:uri="53c28013-1fdc-4091-8e8b-8b73c3f74b2f"/>
    <ds:schemaRef ds:uri="38e9385e-bad4-48b8-9dcc-23058a766e0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1545</Words>
  <Characters>9722</Characters>
  <Application>Microsoft Office Word</Application>
  <DocSecurity>0</DocSecurity>
  <Lines>220</Lines>
  <Paragraphs>101</Paragraphs>
  <ScaleCrop>false</ScaleCrop>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HHA Child Safety Code of Conduct</dc:title>
  <dc:creator>Amanda Amato</dc:creator>
  <cp:lastModifiedBy>Nikeah Jafer</cp:lastModifiedBy>
  <cp:revision>3</cp:revision>
  <dcterms:created xsi:type="dcterms:W3CDTF">2026-03-19T00:19:00Z</dcterms:created>
  <dcterms:modified xsi:type="dcterms:W3CDTF">2026-03-19T00:19:00Z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Word</vt:lpwstr>
  </property>
  <property fmtid="{D5CDD505-2E9C-101B-9397-08002B2CF9AE}" pid="4" name="LastSaved">
    <vt:filetime>2023-03-23T00:00:00Z</vt:filetime>
  </property>
  <property fmtid="{D5CDD505-2E9C-101B-9397-08002B2CF9AE}" pid="5" name="Producer">
    <vt:lpwstr>macOS Version 12.0.1 (Build 21A559) Quartz PDFContext</vt:lpwstr>
  </property>
  <property fmtid="{D5CDD505-2E9C-101B-9397-08002B2CF9AE}" pid="6" name="ContentTypeId">
    <vt:lpwstr>0x010100075EEF759C6FF340AFAFEBF1BB8EA7AF</vt:lpwstr>
  </property>
  <property fmtid="{D5CDD505-2E9C-101B-9397-08002B2CF9AE}" pid="7" name="RoleResponsible">
    <vt:lpwstr>87;#Principal - Hester Hornbrook Academy|926c4c2e-8673-488f-b8e0-4611878d9626</vt:lpwstr>
  </property>
  <property fmtid="{D5CDD505-2E9C-101B-9397-08002B2CF9AE}" pid="8" name="Document type">
    <vt:lpwstr>8;#Policy|d0cc6d55-a67c-4696-b850-f6c3280dfbea</vt:lpwstr>
  </property>
  <property fmtid="{D5CDD505-2E9C-101B-9397-08002B2CF9AE}" pid="9" name="GeographicalLocation">
    <vt:lpwstr/>
  </property>
  <property fmtid="{D5CDD505-2E9C-101B-9397-08002B2CF9AE}" pid="10" name="CurrentStatus">
    <vt:lpwstr>1;#Active|f4616ed2-f804-4f01-97f5-9b1a221b2ec7</vt:lpwstr>
  </property>
  <property fmtid="{D5CDD505-2E9C-101B-9397-08002B2CF9AE}" pid="11" name="SubjectMatter">
    <vt:lpwstr>117;#Safety|465cbc5c-2f5f-401b-b337-59e68408fc08;#66;#Care|7b9f315f-10ac-453b-8c08-213ec6bb1668</vt:lpwstr>
  </property>
  <property fmtid="{D5CDD505-2E9C-101B-9397-08002B2CF9AE}" pid="12" name="Compliance">
    <vt:lpwstr>170;#Children's Services Act 1996 (Vic)|0282b38a-2b58-4737-8bb5-42f84e2704bb;#143;#Child Wellbeing and Safety Act 2005 (Vic)|4bdc0d45-e6e9-4375-8ee5-f575e1334e53</vt:lpwstr>
  </property>
  <property fmtid="{D5CDD505-2E9C-101B-9397-08002B2CF9AE}" pid="13" name="ProductOrService">
    <vt:lpwstr>86;#Hester Hornbrook Academy|abd8a0ed-fa48-484b-b94b-ac2d0a30ef19</vt:lpwstr>
  </property>
  <property fmtid="{D5CDD505-2E9C-101B-9397-08002B2CF9AE}" pid="14" name="Document_x0020_type">
    <vt:lpwstr>8;#Policy|d0cc6d55-a67c-4696-b850-f6c3280dfbea</vt:lpwstr>
  </property>
  <property fmtid="{D5CDD505-2E9C-101B-9397-08002B2CF9AE}" pid="15" name="MediaServiceImageTags">
    <vt:lpwstr/>
  </property>
  <property fmtid="{D5CDD505-2E9C-101B-9397-08002B2CF9AE}" pid="16" name="imanDocNo">
    <vt:lpwstr> 058143:8304775_1</vt:lpwstr>
  </property>
  <property fmtid="{D5CDD505-2E9C-101B-9397-08002B2CF9AE}" pid="17" name="docLang">
    <vt:lpwstr>en</vt:lpwstr>
  </property>
</Properties>
</file>